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BE7" w:rsidRDefault="00E26BE7" w:rsidP="00933D15">
      <w:pPr>
        <w:jc w:val="center"/>
        <w:rPr>
          <w:rFonts w:ascii="方正仿宋简体" w:eastAsia="方正仿宋简体" w:hAnsi="仿宋" w:cs="Times New Roman"/>
          <w:b/>
          <w:bCs/>
          <w:spacing w:val="-2"/>
          <w:sz w:val="32"/>
          <w:szCs w:val="32"/>
        </w:rPr>
      </w:pPr>
    </w:p>
    <w:p w:rsidR="00E26BE7" w:rsidRDefault="00E26BE7" w:rsidP="00933D15">
      <w:pPr>
        <w:jc w:val="center"/>
        <w:rPr>
          <w:rFonts w:ascii="方正仿宋简体" w:eastAsia="方正仿宋简体" w:hAnsi="仿宋" w:cs="Times New Roman"/>
          <w:b/>
          <w:bCs/>
          <w:spacing w:val="-2"/>
          <w:sz w:val="32"/>
          <w:szCs w:val="32"/>
        </w:rPr>
      </w:pPr>
    </w:p>
    <w:p w:rsidR="00E26BE7" w:rsidRDefault="00E26BE7" w:rsidP="00933D15">
      <w:pPr>
        <w:jc w:val="center"/>
        <w:rPr>
          <w:rFonts w:ascii="方正仿宋简体" w:eastAsia="方正仿宋简体" w:hAnsi="仿宋" w:cs="Times New Roman"/>
          <w:b/>
          <w:bCs/>
          <w:spacing w:val="-2"/>
          <w:sz w:val="32"/>
          <w:szCs w:val="32"/>
        </w:rPr>
      </w:pPr>
    </w:p>
    <w:p w:rsidR="00E26BE7" w:rsidRDefault="00E26BE7" w:rsidP="00933D15">
      <w:pPr>
        <w:jc w:val="center"/>
        <w:rPr>
          <w:rFonts w:ascii="方正仿宋简体" w:eastAsia="方正仿宋简体" w:hAnsi="仿宋" w:cs="Times New Roman"/>
          <w:b/>
          <w:bCs/>
          <w:spacing w:val="-2"/>
          <w:sz w:val="32"/>
          <w:szCs w:val="32"/>
        </w:rPr>
      </w:pPr>
    </w:p>
    <w:p w:rsidR="00E26BE7" w:rsidRDefault="00E26BE7" w:rsidP="00933D15">
      <w:pPr>
        <w:jc w:val="center"/>
        <w:rPr>
          <w:rFonts w:ascii="方正仿宋简体" w:eastAsia="方正仿宋简体" w:hAnsi="仿宋" w:cs="Times New Roman"/>
          <w:b/>
          <w:bCs/>
          <w:spacing w:val="-2"/>
          <w:sz w:val="32"/>
          <w:szCs w:val="32"/>
        </w:rPr>
      </w:pPr>
    </w:p>
    <w:p w:rsidR="00E26BE7" w:rsidRDefault="00E26BE7" w:rsidP="00933D15">
      <w:pPr>
        <w:jc w:val="center"/>
        <w:rPr>
          <w:rFonts w:ascii="方正仿宋简体" w:eastAsia="方正仿宋简体" w:hAnsi="仿宋" w:cs="Times New Roman"/>
          <w:b/>
          <w:bCs/>
          <w:spacing w:val="-2"/>
          <w:sz w:val="32"/>
          <w:szCs w:val="32"/>
        </w:rPr>
      </w:pPr>
      <w:r w:rsidRPr="00CB3FC9">
        <w:rPr>
          <w:rFonts w:ascii="方正仿宋简体" w:eastAsia="方正仿宋简体" w:hAnsi="仿宋" w:cs="方正仿宋简体" w:hint="eastAsia"/>
          <w:b/>
          <w:bCs/>
          <w:spacing w:val="-2"/>
          <w:sz w:val="32"/>
          <w:szCs w:val="32"/>
        </w:rPr>
        <w:t>西交校保卫</w:t>
      </w:r>
      <w:r w:rsidRPr="00CB3FC9">
        <w:rPr>
          <w:rFonts w:ascii="方正仿宋简体" w:eastAsia="方正仿宋简体" w:hAnsi="仿宋" w:cs="方正仿宋简体"/>
          <w:b/>
          <w:bCs/>
          <w:spacing w:val="-2"/>
          <w:sz w:val="32"/>
          <w:szCs w:val="32"/>
        </w:rPr>
        <w:t>[2013]2</w:t>
      </w:r>
      <w:r w:rsidRPr="00CB3FC9">
        <w:rPr>
          <w:rFonts w:ascii="方正仿宋简体" w:eastAsia="方正仿宋简体" w:hAnsi="仿宋" w:cs="方正仿宋简体" w:hint="eastAsia"/>
          <w:b/>
          <w:bCs/>
          <w:spacing w:val="-2"/>
          <w:sz w:val="32"/>
          <w:szCs w:val="32"/>
        </w:rPr>
        <w:t>号</w:t>
      </w:r>
    </w:p>
    <w:p w:rsidR="00E26BE7" w:rsidRDefault="00E26BE7" w:rsidP="00933D15">
      <w:pPr>
        <w:jc w:val="center"/>
        <w:rPr>
          <w:rFonts w:ascii="方正仿宋简体" w:eastAsia="方正仿宋简体" w:hAnsi="仿宋" w:cs="Times New Roman"/>
          <w:b/>
          <w:bCs/>
          <w:spacing w:val="-2"/>
          <w:sz w:val="32"/>
          <w:szCs w:val="32"/>
        </w:rPr>
      </w:pPr>
    </w:p>
    <w:p w:rsidR="00E26BE7" w:rsidRPr="00CB3FC9" w:rsidRDefault="00E26BE7" w:rsidP="00933D15">
      <w:pPr>
        <w:jc w:val="center"/>
        <w:rPr>
          <w:rFonts w:ascii="方正仿宋简体" w:eastAsia="方正仿宋简体" w:hAnsi="仿宋" w:cs="Times New Roman"/>
          <w:b/>
          <w:bCs/>
          <w:spacing w:val="-2"/>
          <w:sz w:val="32"/>
          <w:szCs w:val="32"/>
        </w:rPr>
      </w:pPr>
    </w:p>
    <w:p w:rsidR="00E26BE7" w:rsidRDefault="00E26BE7" w:rsidP="00CB3FC9">
      <w:pPr>
        <w:spacing w:line="500" w:lineRule="exact"/>
        <w:jc w:val="center"/>
        <w:rPr>
          <w:rFonts w:ascii="方正小标宋简体" w:eastAsia="方正小标宋简体" w:hAnsi="仿宋" w:cs="Times New Roman"/>
          <w:b/>
          <w:bCs/>
          <w:spacing w:val="-2"/>
          <w:sz w:val="44"/>
          <w:szCs w:val="44"/>
        </w:rPr>
      </w:pPr>
      <w:r w:rsidRPr="00CB3FC9">
        <w:rPr>
          <w:rFonts w:ascii="方正小标宋简体" w:eastAsia="方正小标宋简体" w:hAnsi="仿宋" w:cs="方正小标宋简体" w:hint="eastAsia"/>
          <w:b/>
          <w:bCs/>
          <w:spacing w:val="-2"/>
          <w:sz w:val="44"/>
          <w:szCs w:val="44"/>
        </w:rPr>
        <w:t>西南交通大学关于加强</w:t>
      </w:r>
    </w:p>
    <w:p w:rsidR="00E26BE7" w:rsidRPr="00CB3FC9" w:rsidRDefault="00E26BE7" w:rsidP="00CB3FC9">
      <w:pPr>
        <w:spacing w:line="500" w:lineRule="exact"/>
        <w:jc w:val="center"/>
        <w:rPr>
          <w:rFonts w:ascii="方正小标宋简体" w:eastAsia="方正小标宋简体" w:hAnsi="仿宋" w:cs="Times New Roman"/>
          <w:b/>
          <w:bCs/>
          <w:spacing w:val="-2"/>
          <w:sz w:val="44"/>
          <w:szCs w:val="44"/>
        </w:rPr>
      </w:pPr>
      <w:r w:rsidRPr="00CB3FC9">
        <w:rPr>
          <w:rFonts w:ascii="方正小标宋简体" w:eastAsia="方正小标宋简体" w:hAnsi="仿宋" w:cs="方正小标宋简体" w:hint="eastAsia"/>
          <w:b/>
          <w:bCs/>
          <w:spacing w:val="-2"/>
          <w:sz w:val="44"/>
          <w:szCs w:val="44"/>
        </w:rPr>
        <w:t>九里校区校园秩序管理的通知</w:t>
      </w:r>
    </w:p>
    <w:p w:rsidR="00E26BE7" w:rsidRPr="00FB110F" w:rsidRDefault="00E26BE7" w:rsidP="00933D15">
      <w:pPr>
        <w:rPr>
          <w:rFonts w:ascii="仿宋" w:eastAsia="仿宋" w:hAnsi="仿宋" w:cs="Times New Roman"/>
          <w:sz w:val="28"/>
          <w:szCs w:val="28"/>
        </w:rPr>
      </w:pPr>
    </w:p>
    <w:p w:rsidR="00E26BE7" w:rsidRPr="00CB3FC9" w:rsidRDefault="00E26BE7" w:rsidP="00CB3FC9">
      <w:pPr>
        <w:spacing w:line="580" w:lineRule="exact"/>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校内各单位：</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为进一步做好校园环境综合治理工作，维护正常的教学、生活秩序，依据政府相关规定，经学校</w:t>
      </w:r>
      <w:r w:rsidRPr="00CB3FC9">
        <w:rPr>
          <w:rFonts w:ascii="方正仿宋简体" w:eastAsia="方正仿宋简体" w:hAnsi="仿宋" w:cs="方正仿宋简体"/>
          <w:sz w:val="32"/>
          <w:szCs w:val="32"/>
        </w:rPr>
        <w:t>2013-2014</w:t>
      </w:r>
      <w:r w:rsidRPr="00CB3FC9">
        <w:rPr>
          <w:rFonts w:ascii="方正仿宋简体" w:eastAsia="方正仿宋简体" w:hAnsi="仿宋" w:cs="方正仿宋简体" w:hint="eastAsia"/>
          <w:sz w:val="32"/>
          <w:szCs w:val="32"/>
        </w:rPr>
        <w:t>学年第一学期第三次校长办公会决定，在广泛征求各单位及师生意见建议的基础上，现对校园内跳广场舞、高声唱歌、携犬出户、垂钓等行为进行规范，请各单位及全体师生员工遵守学校规定，监督和纠正不良行为，共同维护校园环境。</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一、在校内高声唱歌、跳广场舞以及进行其它有音乐伴奏的体育锻炼活动，以不影响、不干扰教学区、学生宿舍区、教职工家属区的正常秩序为前提，具体要求如下：</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sz w:val="32"/>
          <w:szCs w:val="32"/>
        </w:rPr>
        <w:t>1.</w:t>
      </w:r>
      <w:r w:rsidRPr="00CB3FC9">
        <w:rPr>
          <w:rFonts w:ascii="方正仿宋简体" w:eastAsia="方正仿宋简体" w:hAnsi="仿宋" w:cs="方正仿宋简体" w:hint="eastAsia"/>
          <w:sz w:val="32"/>
          <w:szCs w:val="32"/>
        </w:rPr>
        <w:t>活动地点为九里校区的詹天佑体育馆前、体育场、晚晴苑前院，其它区域不得进行该类活动；</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sz w:val="32"/>
          <w:szCs w:val="32"/>
        </w:rPr>
        <w:t>2.</w:t>
      </w:r>
      <w:r w:rsidRPr="00CB3FC9">
        <w:rPr>
          <w:rFonts w:ascii="方正仿宋简体" w:eastAsia="方正仿宋简体" w:hAnsi="仿宋" w:cs="方正仿宋简体" w:hint="eastAsia"/>
          <w:sz w:val="32"/>
          <w:szCs w:val="32"/>
        </w:rPr>
        <w:t>活动时间为早</w:t>
      </w:r>
      <w:r w:rsidRPr="00CB3FC9">
        <w:rPr>
          <w:rFonts w:ascii="方正仿宋简体" w:eastAsia="方正仿宋简体" w:hAnsi="仿宋" w:cs="方正仿宋简体"/>
          <w:sz w:val="32"/>
          <w:szCs w:val="32"/>
        </w:rPr>
        <w:t>6</w:t>
      </w:r>
      <w:r w:rsidRPr="00CB3FC9">
        <w:rPr>
          <w:rFonts w:ascii="方正仿宋简体" w:eastAsia="方正仿宋简体" w:hAnsi="仿宋" w:cs="方正仿宋简体" w:hint="eastAsia"/>
          <w:sz w:val="32"/>
          <w:szCs w:val="32"/>
        </w:rPr>
        <w:t>：</w:t>
      </w:r>
      <w:r w:rsidRPr="00CB3FC9">
        <w:rPr>
          <w:rFonts w:ascii="方正仿宋简体" w:eastAsia="方正仿宋简体" w:hAnsi="仿宋" w:cs="方正仿宋简体"/>
          <w:sz w:val="32"/>
          <w:szCs w:val="32"/>
        </w:rPr>
        <w:t>30</w:t>
      </w:r>
      <w:r w:rsidRPr="00CB3FC9">
        <w:rPr>
          <w:rFonts w:ascii="方正仿宋简体" w:eastAsia="方正仿宋简体" w:hAnsi="仿宋" w:cs="方正仿宋简体" w:hint="eastAsia"/>
          <w:sz w:val="32"/>
          <w:szCs w:val="32"/>
        </w:rPr>
        <w:t>至</w:t>
      </w:r>
      <w:r w:rsidRPr="00CB3FC9">
        <w:rPr>
          <w:rFonts w:ascii="方正仿宋简体" w:eastAsia="方正仿宋简体" w:hAnsi="仿宋" w:cs="方正仿宋简体"/>
          <w:sz w:val="32"/>
          <w:szCs w:val="32"/>
        </w:rPr>
        <w:t>7</w:t>
      </w:r>
      <w:r w:rsidRPr="00CB3FC9">
        <w:rPr>
          <w:rFonts w:ascii="方正仿宋简体" w:eastAsia="方正仿宋简体" w:hAnsi="仿宋" w:cs="方正仿宋简体" w:hint="eastAsia"/>
          <w:sz w:val="32"/>
          <w:szCs w:val="32"/>
        </w:rPr>
        <w:t>：</w:t>
      </w:r>
      <w:r w:rsidRPr="00CB3FC9">
        <w:rPr>
          <w:rFonts w:ascii="方正仿宋简体" w:eastAsia="方正仿宋简体" w:hAnsi="仿宋" w:cs="方正仿宋简体"/>
          <w:sz w:val="32"/>
          <w:szCs w:val="32"/>
        </w:rPr>
        <w:t>45</w:t>
      </w:r>
      <w:r w:rsidRPr="00CB3FC9">
        <w:rPr>
          <w:rFonts w:ascii="方正仿宋简体" w:eastAsia="方正仿宋简体" w:hAnsi="仿宋" w:cs="方正仿宋简体" w:hint="eastAsia"/>
          <w:sz w:val="32"/>
          <w:szCs w:val="32"/>
        </w:rPr>
        <w:t>期间和晚</w:t>
      </w:r>
      <w:r w:rsidRPr="00CB3FC9">
        <w:rPr>
          <w:rFonts w:ascii="方正仿宋简体" w:eastAsia="方正仿宋简体" w:hAnsi="仿宋" w:cs="方正仿宋简体"/>
          <w:sz w:val="32"/>
          <w:szCs w:val="32"/>
        </w:rPr>
        <w:t>19</w:t>
      </w:r>
      <w:r w:rsidRPr="00CB3FC9">
        <w:rPr>
          <w:rFonts w:ascii="方正仿宋简体" w:eastAsia="方正仿宋简体" w:hAnsi="仿宋" w:cs="方正仿宋简体" w:hint="eastAsia"/>
          <w:sz w:val="32"/>
          <w:szCs w:val="32"/>
        </w:rPr>
        <w:t>：</w:t>
      </w:r>
      <w:r w:rsidRPr="00CB3FC9">
        <w:rPr>
          <w:rFonts w:ascii="方正仿宋简体" w:eastAsia="方正仿宋简体" w:hAnsi="仿宋" w:cs="方正仿宋简体"/>
          <w:sz w:val="32"/>
          <w:szCs w:val="32"/>
        </w:rPr>
        <w:t>00</w:t>
      </w:r>
      <w:r w:rsidRPr="00CB3FC9">
        <w:rPr>
          <w:rFonts w:ascii="方正仿宋简体" w:eastAsia="方正仿宋简体" w:hAnsi="仿宋" w:cs="方正仿宋简体" w:hint="eastAsia"/>
          <w:sz w:val="32"/>
          <w:szCs w:val="32"/>
        </w:rPr>
        <w:t>至</w:t>
      </w:r>
      <w:r w:rsidRPr="00CB3FC9">
        <w:rPr>
          <w:rFonts w:ascii="方正仿宋简体" w:eastAsia="方正仿宋简体" w:hAnsi="仿宋" w:cs="方正仿宋简体"/>
          <w:sz w:val="32"/>
          <w:szCs w:val="32"/>
        </w:rPr>
        <w:t>21</w:t>
      </w:r>
      <w:r w:rsidRPr="00CB3FC9">
        <w:rPr>
          <w:rFonts w:ascii="方正仿宋简体" w:eastAsia="方正仿宋简体" w:hAnsi="仿宋" w:cs="方正仿宋简体" w:hint="eastAsia"/>
          <w:sz w:val="32"/>
          <w:szCs w:val="32"/>
        </w:rPr>
        <w:t>：</w:t>
      </w:r>
      <w:r w:rsidRPr="00CB3FC9">
        <w:rPr>
          <w:rFonts w:ascii="方正仿宋简体" w:eastAsia="方正仿宋简体" w:hAnsi="仿宋" w:cs="方正仿宋简体"/>
          <w:sz w:val="32"/>
          <w:szCs w:val="32"/>
        </w:rPr>
        <w:t>00</w:t>
      </w:r>
      <w:r w:rsidRPr="00CB3FC9">
        <w:rPr>
          <w:rFonts w:ascii="方正仿宋简体" w:eastAsia="方正仿宋简体" w:hAnsi="仿宋" w:cs="方正仿宋简体" w:hint="eastAsia"/>
          <w:sz w:val="32"/>
          <w:szCs w:val="32"/>
        </w:rPr>
        <w:t>期间；</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sz w:val="32"/>
          <w:szCs w:val="32"/>
        </w:rPr>
        <w:t>3.</w:t>
      </w:r>
      <w:r w:rsidRPr="00CB3FC9">
        <w:rPr>
          <w:rFonts w:ascii="方正仿宋简体" w:eastAsia="方正仿宋简体" w:hAnsi="仿宋" w:cs="方正仿宋简体" w:hint="eastAsia"/>
          <w:sz w:val="32"/>
          <w:szCs w:val="32"/>
        </w:rPr>
        <w:t>伴奏音乐的音量、唱歌的声音要尽量降低，控制在</w:t>
      </w:r>
      <w:r w:rsidRPr="00CB3FC9">
        <w:rPr>
          <w:rFonts w:ascii="方正仿宋简体" w:eastAsia="方正仿宋简体" w:hAnsi="仿宋" w:cs="方正仿宋简体"/>
          <w:sz w:val="32"/>
          <w:szCs w:val="32"/>
        </w:rPr>
        <w:t>55</w:t>
      </w:r>
      <w:r w:rsidRPr="00CB3FC9">
        <w:rPr>
          <w:rFonts w:ascii="方正仿宋简体" w:eastAsia="方正仿宋简体" w:hAnsi="仿宋" w:cs="方正仿宋简体" w:hint="eastAsia"/>
          <w:sz w:val="32"/>
          <w:szCs w:val="32"/>
        </w:rPr>
        <w:t>分贝以内。</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sz w:val="32"/>
          <w:szCs w:val="32"/>
        </w:rPr>
        <w:t>4.</w:t>
      </w:r>
      <w:r w:rsidRPr="00CB3FC9">
        <w:rPr>
          <w:rFonts w:ascii="方正仿宋简体" w:eastAsia="方正仿宋简体" w:hAnsi="仿宋" w:cs="方正仿宋简体" w:hint="eastAsia"/>
          <w:sz w:val="32"/>
          <w:szCs w:val="32"/>
        </w:rPr>
        <w:t>参加人数在</w:t>
      </w:r>
      <w:r w:rsidRPr="00CB3FC9">
        <w:rPr>
          <w:rFonts w:ascii="方正仿宋简体" w:eastAsia="方正仿宋简体" w:hAnsi="仿宋" w:cs="方正仿宋简体"/>
          <w:sz w:val="32"/>
          <w:szCs w:val="32"/>
        </w:rPr>
        <w:t>5</w:t>
      </w:r>
      <w:r w:rsidRPr="00CB3FC9">
        <w:rPr>
          <w:rFonts w:ascii="方正仿宋简体" w:eastAsia="方正仿宋简体" w:hAnsi="仿宋" w:cs="方正仿宋简体" w:hint="eastAsia"/>
          <w:sz w:val="32"/>
          <w:szCs w:val="32"/>
        </w:rPr>
        <w:t>人及以上的跳舞、唱歌等该类活动，应到保卫处进行登记备案。</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二、按照《成都市养犬管理条例》（见附件），根据九里校区实际情况，学校对校内养犬、携犬出户等行为作如下要求：</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sz w:val="32"/>
          <w:szCs w:val="32"/>
        </w:rPr>
        <w:t>1.</w:t>
      </w:r>
      <w:r w:rsidRPr="00CB3FC9">
        <w:rPr>
          <w:rFonts w:ascii="方正仿宋简体" w:eastAsia="方正仿宋简体" w:hAnsi="仿宋" w:cs="方正仿宋简体" w:hint="eastAsia"/>
          <w:sz w:val="32"/>
          <w:szCs w:val="32"/>
        </w:rPr>
        <w:t>禁止在学校教学区、学生宿舍区、集体宿舍区等区域养犬；</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sz w:val="32"/>
          <w:szCs w:val="32"/>
        </w:rPr>
        <w:t>2.</w:t>
      </w:r>
      <w:r w:rsidRPr="00CB3FC9">
        <w:rPr>
          <w:rFonts w:ascii="方正仿宋简体" w:eastAsia="方正仿宋简体" w:hAnsi="仿宋" w:cs="方正仿宋简体" w:hint="eastAsia"/>
          <w:sz w:val="32"/>
          <w:szCs w:val="32"/>
        </w:rPr>
        <w:t>在非禁养区域居住的校内养犬人应以不侵害他人安全、不妨碍他人生活、不影响学校环境为前提；</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犬只应送动物疫病预防控制机构或者取得资质的动物诊疗机构进行狂犬病等疾病的免疫，取得犬只免疫证明，并到当地公安派出所或指定地点办理《养犬登记证》；</w:t>
      </w:r>
    </w:p>
    <w:p w:rsidR="00E26BE7" w:rsidRPr="00CB3FC9" w:rsidRDefault="00E26BE7" w:rsidP="0058771D">
      <w:pPr>
        <w:spacing w:line="580" w:lineRule="exact"/>
        <w:ind w:firstLineChars="202" w:firstLine="31680"/>
        <w:rPr>
          <w:rFonts w:ascii="方正仿宋简体" w:eastAsia="方正仿宋简体" w:hAnsi="仿宋" w:cs="方正仿宋简体"/>
          <w:sz w:val="32"/>
          <w:szCs w:val="32"/>
        </w:rPr>
      </w:pPr>
      <w:r w:rsidRPr="00CB3FC9">
        <w:rPr>
          <w:rFonts w:ascii="方正仿宋简体" w:eastAsia="方正仿宋简体" w:hAnsi="仿宋" w:cs="方正仿宋简体" w:hint="eastAsia"/>
          <w:sz w:val="32"/>
          <w:szCs w:val="32"/>
        </w:rPr>
        <w:t>学校南园、北园家属区以外的区域一律不准遛放犬只；在遛放时需使用犬绳牵领；犬只如在校园内排泄粪便，携犬人应当立即清除；</w:t>
      </w:r>
      <w:r w:rsidRPr="00CB3FC9">
        <w:rPr>
          <w:rFonts w:ascii="方正仿宋简体" w:eastAsia="方正仿宋简体" w:hAnsi="仿宋" w:cs="方正仿宋简体"/>
          <w:sz w:val="32"/>
          <w:szCs w:val="32"/>
        </w:rPr>
        <w:t xml:space="preserve"> </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sz w:val="32"/>
          <w:szCs w:val="32"/>
        </w:rPr>
        <w:t>3.</w:t>
      </w:r>
      <w:r w:rsidRPr="00CB3FC9">
        <w:rPr>
          <w:rFonts w:ascii="方正仿宋简体" w:eastAsia="方正仿宋简体" w:hAnsi="仿宋" w:cs="方正仿宋简体" w:hint="eastAsia"/>
          <w:sz w:val="32"/>
          <w:szCs w:val="32"/>
        </w:rPr>
        <w:t>严禁校外居住的养犬人携犬进入校园。</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三、校园内禁止进行垂钓活动。</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四、保卫处将对跳广场舞、高声唱歌、携犬出户、垂钓等情况重点加强巡逻和监管，对违反规定者进行劝阻；对于不听劝阻者，学校将请其所在单位进行协助处理。必要时，学校可移交政府机关处理。</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五、关闭大学生会堂旁小东门，禁止车辆及人员出入。</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特此通知。</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附件：《成都市养犬管理条例》</w:t>
      </w:r>
    </w:p>
    <w:p w:rsidR="00E26BE7" w:rsidRPr="00CB3FC9" w:rsidRDefault="00E26BE7" w:rsidP="0058771D">
      <w:pPr>
        <w:spacing w:line="580" w:lineRule="exact"/>
        <w:ind w:firstLineChars="202" w:firstLine="31680"/>
        <w:rPr>
          <w:rFonts w:ascii="方正仿宋简体" w:eastAsia="方正仿宋简体" w:hAnsi="仿宋" w:cs="Times New Roman"/>
          <w:sz w:val="32"/>
          <w:szCs w:val="32"/>
        </w:rPr>
      </w:pPr>
    </w:p>
    <w:p w:rsidR="00E26BE7" w:rsidRDefault="00E26BE7" w:rsidP="0058771D">
      <w:pPr>
        <w:spacing w:line="580" w:lineRule="exact"/>
        <w:ind w:right="440" w:firstLineChars="202" w:firstLine="31680"/>
        <w:jc w:val="right"/>
        <w:rPr>
          <w:rFonts w:ascii="方正仿宋简体" w:eastAsia="方正仿宋简体" w:hAnsi="仿宋" w:cs="Times New Roman"/>
          <w:sz w:val="32"/>
          <w:szCs w:val="32"/>
        </w:rPr>
      </w:pPr>
    </w:p>
    <w:p w:rsidR="00E26BE7" w:rsidRDefault="00E26BE7" w:rsidP="0058771D">
      <w:pPr>
        <w:spacing w:line="580" w:lineRule="exact"/>
        <w:ind w:right="440" w:firstLineChars="202" w:firstLine="31680"/>
        <w:jc w:val="right"/>
        <w:rPr>
          <w:rFonts w:ascii="方正仿宋简体" w:eastAsia="方正仿宋简体" w:hAnsi="仿宋" w:cs="Times New Roman"/>
          <w:sz w:val="32"/>
          <w:szCs w:val="32"/>
        </w:rPr>
      </w:pPr>
    </w:p>
    <w:p w:rsidR="00E26BE7" w:rsidRDefault="00E26BE7" w:rsidP="0058771D">
      <w:pPr>
        <w:spacing w:line="580" w:lineRule="exact"/>
        <w:ind w:right="440" w:firstLineChars="202" w:firstLine="31680"/>
        <w:jc w:val="right"/>
        <w:rPr>
          <w:rFonts w:ascii="方正仿宋简体" w:eastAsia="方正仿宋简体" w:hAnsi="仿宋" w:cs="Times New Roman"/>
          <w:sz w:val="32"/>
          <w:szCs w:val="32"/>
        </w:rPr>
      </w:pPr>
    </w:p>
    <w:p w:rsidR="00E26BE7" w:rsidRDefault="00E26BE7" w:rsidP="0058771D">
      <w:pPr>
        <w:spacing w:line="580" w:lineRule="exact"/>
        <w:ind w:right="440" w:firstLineChars="202" w:firstLine="31680"/>
        <w:jc w:val="right"/>
        <w:rPr>
          <w:rFonts w:ascii="方正仿宋简体" w:eastAsia="方正仿宋简体" w:hAnsi="仿宋" w:cs="Times New Roman"/>
          <w:sz w:val="32"/>
          <w:szCs w:val="32"/>
        </w:rPr>
      </w:pPr>
    </w:p>
    <w:p w:rsidR="00E26BE7" w:rsidRDefault="00E26BE7" w:rsidP="0058771D">
      <w:pPr>
        <w:spacing w:line="580" w:lineRule="exact"/>
        <w:ind w:right="440" w:firstLineChars="202" w:firstLine="31680"/>
        <w:jc w:val="right"/>
        <w:rPr>
          <w:rFonts w:ascii="方正仿宋简体" w:eastAsia="方正仿宋简体" w:hAnsi="仿宋" w:cs="Times New Roman"/>
          <w:sz w:val="32"/>
          <w:szCs w:val="32"/>
        </w:rPr>
      </w:pPr>
    </w:p>
    <w:p w:rsidR="00E26BE7" w:rsidRDefault="00E26BE7" w:rsidP="0058771D">
      <w:pPr>
        <w:spacing w:line="580" w:lineRule="exact"/>
        <w:ind w:right="440" w:firstLineChars="202" w:firstLine="31680"/>
        <w:jc w:val="right"/>
        <w:rPr>
          <w:rFonts w:ascii="方正仿宋简体" w:eastAsia="方正仿宋简体" w:hAnsi="仿宋" w:cs="Times New Roman"/>
          <w:sz w:val="32"/>
          <w:szCs w:val="32"/>
        </w:rPr>
      </w:pPr>
    </w:p>
    <w:p w:rsidR="00E26BE7" w:rsidRDefault="00E26BE7" w:rsidP="0058771D">
      <w:pPr>
        <w:spacing w:line="580" w:lineRule="exact"/>
        <w:ind w:right="440" w:firstLineChars="202" w:firstLine="31680"/>
        <w:jc w:val="right"/>
        <w:rPr>
          <w:rFonts w:ascii="方正仿宋简体" w:eastAsia="方正仿宋简体" w:hAnsi="仿宋" w:cs="Times New Roman"/>
          <w:sz w:val="32"/>
          <w:szCs w:val="32"/>
        </w:rPr>
      </w:pPr>
    </w:p>
    <w:p w:rsidR="00E26BE7" w:rsidRPr="00CB3FC9" w:rsidRDefault="00E26BE7" w:rsidP="0058771D">
      <w:pPr>
        <w:spacing w:line="580" w:lineRule="exact"/>
        <w:ind w:right="440" w:firstLineChars="202" w:firstLine="31680"/>
        <w:jc w:val="right"/>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西南交通大学</w:t>
      </w:r>
    </w:p>
    <w:p w:rsidR="00E26BE7" w:rsidRDefault="00E26BE7" w:rsidP="0058771D">
      <w:pPr>
        <w:spacing w:line="580" w:lineRule="exact"/>
        <w:ind w:firstLineChars="202" w:firstLine="31680"/>
        <w:jc w:val="right"/>
        <w:rPr>
          <w:rFonts w:ascii="方正仿宋简体" w:eastAsia="方正仿宋简体" w:hAnsi="仿宋" w:cs="Times New Roman"/>
          <w:sz w:val="32"/>
          <w:szCs w:val="32"/>
        </w:rPr>
      </w:pPr>
      <w:r w:rsidRPr="00CB3FC9">
        <w:rPr>
          <w:rFonts w:ascii="方正仿宋简体" w:eastAsia="方正仿宋简体" w:hAnsi="仿宋" w:cs="方正仿宋简体"/>
          <w:sz w:val="32"/>
          <w:szCs w:val="32"/>
        </w:rPr>
        <w:t>2013</w:t>
      </w:r>
      <w:r w:rsidRPr="00CB3FC9">
        <w:rPr>
          <w:rFonts w:ascii="方正仿宋简体" w:eastAsia="方正仿宋简体" w:hAnsi="仿宋" w:cs="方正仿宋简体" w:hint="eastAsia"/>
          <w:sz w:val="32"/>
          <w:szCs w:val="32"/>
        </w:rPr>
        <w:t>年</w:t>
      </w:r>
      <w:r w:rsidRPr="00CB3FC9">
        <w:rPr>
          <w:rFonts w:ascii="方正仿宋简体" w:eastAsia="方正仿宋简体" w:hAnsi="仿宋" w:cs="方正仿宋简体"/>
          <w:sz w:val="32"/>
          <w:szCs w:val="32"/>
        </w:rPr>
        <w:t>11</w:t>
      </w:r>
      <w:r w:rsidRPr="00CB3FC9">
        <w:rPr>
          <w:rFonts w:ascii="方正仿宋简体" w:eastAsia="方正仿宋简体" w:hAnsi="仿宋" w:cs="方正仿宋简体" w:hint="eastAsia"/>
          <w:sz w:val="32"/>
          <w:szCs w:val="32"/>
        </w:rPr>
        <w:t>月</w:t>
      </w:r>
      <w:r>
        <w:rPr>
          <w:rFonts w:ascii="方正仿宋简体" w:eastAsia="方正仿宋简体" w:hAnsi="仿宋" w:cs="方正仿宋简体"/>
          <w:sz w:val="32"/>
          <w:szCs w:val="32"/>
        </w:rPr>
        <w:t>14</w:t>
      </w:r>
      <w:r w:rsidRPr="00CB3FC9">
        <w:rPr>
          <w:rFonts w:ascii="方正仿宋简体" w:eastAsia="方正仿宋简体" w:hAnsi="仿宋" w:cs="方正仿宋简体" w:hint="eastAsia"/>
          <w:sz w:val="32"/>
          <w:szCs w:val="32"/>
        </w:rPr>
        <w:t>日</w:t>
      </w:r>
    </w:p>
    <w:p w:rsidR="00E26BE7" w:rsidRDefault="00E26BE7" w:rsidP="00CB3FC9">
      <w:pPr>
        <w:spacing w:line="580" w:lineRule="exact"/>
        <w:ind w:right="640"/>
        <w:rPr>
          <w:rFonts w:ascii="方正仿宋简体" w:eastAsia="方正仿宋简体" w:hAnsi="仿宋" w:cs="Times New Roman"/>
          <w:sz w:val="32"/>
          <w:szCs w:val="32"/>
        </w:rPr>
      </w:pPr>
    </w:p>
    <w:p w:rsidR="00E26BE7" w:rsidRDefault="00E26BE7" w:rsidP="00CB3FC9">
      <w:pPr>
        <w:spacing w:line="580" w:lineRule="exact"/>
        <w:ind w:right="640"/>
        <w:rPr>
          <w:rFonts w:ascii="方正仿宋简体" w:eastAsia="方正仿宋简体" w:hAnsi="仿宋" w:cs="Times New Roman"/>
          <w:sz w:val="32"/>
          <w:szCs w:val="32"/>
        </w:rPr>
      </w:pPr>
    </w:p>
    <w:p w:rsidR="00E26BE7" w:rsidRDefault="00E26BE7" w:rsidP="00CB3FC9">
      <w:pPr>
        <w:spacing w:line="580" w:lineRule="exact"/>
        <w:ind w:right="640"/>
        <w:rPr>
          <w:rFonts w:ascii="方正仿宋简体" w:eastAsia="方正仿宋简体" w:hAnsi="仿宋" w:cs="Times New Roman"/>
          <w:sz w:val="32"/>
          <w:szCs w:val="32"/>
        </w:rPr>
      </w:pPr>
    </w:p>
    <w:p w:rsidR="00E26BE7" w:rsidRDefault="00E26BE7" w:rsidP="00CB3FC9">
      <w:pPr>
        <w:spacing w:line="580" w:lineRule="exact"/>
        <w:ind w:right="640"/>
        <w:rPr>
          <w:rFonts w:ascii="方正仿宋简体" w:eastAsia="方正仿宋简体" w:hAnsi="仿宋" w:cs="Times New Roman"/>
          <w:sz w:val="32"/>
          <w:szCs w:val="32"/>
        </w:rPr>
      </w:pPr>
    </w:p>
    <w:p w:rsidR="00E26BE7" w:rsidRDefault="00E26BE7" w:rsidP="00CB3FC9">
      <w:pPr>
        <w:spacing w:line="580" w:lineRule="exact"/>
        <w:ind w:right="640"/>
        <w:rPr>
          <w:rFonts w:ascii="方正仿宋简体" w:eastAsia="方正仿宋简体" w:hAnsi="仿宋" w:cs="Times New Roman"/>
          <w:sz w:val="32"/>
          <w:szCs w:val="32"/>
        </w:rPr>
      </w:pPr>
    </w:p>
    <w:p w:rsidR="00E26BE7" w:rsidRDefault="00E26BE7" w:rsidP="00CB3FC9">
      <w:pPr>
        <w:spacing w:line="580" w:lineRule="exact"/>
        <w:ind w:right="640"/>
        <w:rPr>
          <w:rFonts w:ascii="方正仿宋简体" w:eastAsia="方正仿宋简体" w:hAnsi="仿宋" w:cs="Times New Roman"/>
          <w:sz w:val="32"/>
          <w:szCs w:val="32"/>
        </w:rPr>
      </w:pPr>
    </w:p>
    <w:p w:rsidR="00E26BE7" w:rsidRPr="00CB3FC9" w:rsidRDefault="00E26BE7" w:rsidP="0058771D">
      <w:pPr>
        <w:pBdr>
          <w:top w:val="single" w:sz="6" w:space="1" w:color="auto"/>
          <w:bottom w:val="single" w:sz="6" w:space="1" w:color="auto"/>
        </w:pBdr>
        <w:spacing w:line="580" w:lineRule="exact"/>
        <w:ind w:right="26" w:firstLineChars="50" w:firstLine="31680"/>
        <w:rPr>
          <w:rFonts w:ascii="方正仿宋简体" w:eastAsia="方正仿宋简体" w:hAnsi="仿宋" w:cs="Times New Roman"/>
          <w:sz w:val="32"/>
          <w:szCs w:val="32"/>
        </w:rPr>
      </w:pPr>
      <w:r w:rsidRPr="00CB3FC9">
        <w:rPr>
          <w:rFonts w:ascii="方正仿宋简体" w:eastAsia="方正仿宋简体" w:hAnsi="仿宋" w:cs="方正仿宋简体" w:hint="eastAsia"/>
          <w:sz w:val="32"/>
          <w:szCs w:val="32"/>
        </w:rPr>
        <w:t>西南交通大学校长办公室</w:t>
      </w:r>
      <w:r w:rsidRPr="00CB3FC9">
        <w:rPr>
          <w:rFonts w:ascii="方正仿宋简体" w:eastAsia="方正仿宋简体" w:hAnsi="仿宋" w:cs="方正仿宋简体"/>
          <w:sz w:val="32"/>
          <w:szCs w:val="32"/>
        </w:rPr>
        <w:t xml:space="preserve">  </w:t>
      </w:r>
      <w:r>
        <w:rPr>
          <w:rFonts w:ascii="方正仿宋简体" w:eastAsia="方正仿宋简体" w:hAnsi="仿宋" w:cs="方正仿宋简体"/>
          <w:sz w:val="32"/>
          <w:szCs w:val="32"/>
        </w:rPr>
        <w:t xml:space="preserve">  </w:t>
      </w:r>
      <w:r w:rsidRPr="00CB3FC9">
        <w:rPr>
          <w:rFonts w:ascii="方正仿宋简体" w:eastAsia="方正仿宋简体" w:hAnsi="仿宋" w:cs="方正仿宋简体"/>
          <w:sz w:val="32"/>
          <w:szCs w:val="32"/>
        </w:rPr>
        <w:t xml:space="preserve">  2013</w:t>
      </w:r>
      <w:r w:rsidRPr="00CB3FC9">
        <w:rPr>
          <w:rFonts w:ascii="方正仿宋简体" w:eastAsia="方正仿宋简体" w:hAnsi="仿宋" w:cs="方正仿宋简体" w:hint="eastAsia"/>
          <w:sz w:val="32"/>
          <w:szCs w:val="32"/>
        </w:rPr>
        <w:t>年</w:t>
      </w:r>
      <w:r w:rsidRPr="00CB3FC9">
        <w:rPr>
          <w:rFonts w:ascii="方正仿宋简体" w:eastAsia="方正仿宋简体" w:hAnsi="仿宋" w:cs="方正仿宋简体"/>
          <w:sz w:val="32"/>
          <w:szCs w:val="32"/>
        </w:rPr>
        <w:t>11</w:t>
      </w:r>
      <w:r w:rsidRPr="00CB3FC9">
        <w:rPr>
          <w:rFonts w:ascii="方正仿宋简体" w:eastAsia="方正仿宋简体" w:hAnsi="仿宋" w:cs="方正仿宋简体" w:hint="eastAsia"/>
          <w:sz w:val="32"/>
          <w:szCs w:val="32"/>
        </w:rPr>
        <w:t>月</w:t>
      </w:r>
      <w:r w:rsidRPr="00CB3FC9">
        <w:rPr>
          <w:rFonts w:ascii="方正仿宋简体" w:eastAsia="方正仿宋简体" w:hAnsi="仿宋" w:cs="方正仿宋简体"/>
          <w:sz w:val="32"/>
          <w:szCs w:val="32"/>
        </w:rPr>
        <w:t>14</w:t>
      </w:r>
      <w:r w:rsidRPr="00CB3FC9">
        <w:rPr>
          <w:rFonts w:ascii="方正仿宋简体" w:eastAsia="方正仿宋简体" w:hAnsi="仿宋" w:cs="方正仿宋简体" w:hint="eastAsia"/>
          <w:sz w:val="32"/>
          <w:szCs w:val="32"/>
        </w:rPr>
        <w:t>日印发</w:t>
      </w:r>
    </w:p>
    <w:p w:rsidR="00E26BE7" w:rsidRPr="00CB3FC9" w:rsidRDefault="00E26BE7" w:rsidP="00CB3FC9">
      <w:pPr>
        <w:spacing w:line="580" w:lineRule="exact"/>
        <w:ind w:right="640"/>
        <w:rPr>
          <w:rFonts w:ascii="仿宋" w:eastAsia="仿宋" w:hAnsi="仿宋" w:cs="Times New Roman"/>
        </w:rPr>
      </w:pPr>
    </w:p>
    <w:p w:rsidR="00E26BE7" w:rsidRPr="006E6E29" w:rsidRDefault="00E26BE7" w:rsidP="00CB3FC9">
      <w:pPr>
        <w:spacing w:line="580" w:lineRule="exact"/>
        <w:ind w:right="640"/>
        <w:rPr>
          <w:rFonts w:ascii="仿宋" w:eastAsia="仿宋" w:hAnsi="仿宋" w:cs="Times New Roman"/>
        </w:rPr>
      </w:pPr>
      <w:r w:rsidRPr="006E6E29">
        <w:rPr>
          <w:rFonts w:ascii="仿宋" w:eastAsia="仿宋" w:hAnsi="仿宋" w:cs="Times New Roman"/>
        </w:rPr>
        <w:br w:type="page"/>
      </w:r>
    </w:p>
    <w:p w:rsidR="00E26BE7" w:rsidRPr="006E6E29" w:rsidRDefault="00E26BE7" w:rsidP="00933D15">
      <w:pPr>
        <w:spacing w:line="400" w:lineRule="exact"/>
        <w:rPr>
          <w:rFonts w:ascii="仿宋" w:eastAsia="仿宋" w:hAnsi="仿宋" w:cs="Times New Roman"/>
          <w:b/>
          <w:bCs/>
          <w:kern w:val="36"/>
          <w:sz w:val="48"/>
          <w:szCs w:val="48"/>
        </w:rPr>
      </w:pPr>
      <w:r w:rsidRPr="006E6E29">
        <w:rPr>
          <w:rFonts w:ascii="仿宋" w:eastAsia="仿宋" w:hAnsi="仿宋" w:cs="仿宋" w:hint="eastAsia"/>
          <w:sz w:val="28"/>
          <w:szCs w:val="28"/>
        </w:rPr>
        <w:t>附件</w:t>
      </w:r>
    </w:p>
    <w:p w:rsidR="00E26BE7" w:rsidRPr="006E6E29" w:rsidRDefault="00E26BE7" w:rsidP="00933D15">
      <w:pPr>
        <w:widowControl/>
        <w:spacing w:after="225" w:line="345" w:lineRule="atLeast"/>
        <w:jc w:val="center"/>
        <w:rPr>
          <w:rFonts w:ascii="仿宋" w:eastAsia="仿宋" w:hAnsi="仿宋" w:cs="Times New Roman"/>
          <w:kern w:val="0"/>
          <w:sz w:val="17"/>
          <w:szCs w:val="17"/>
        </w:rPr>
      </w:pPr>
      <w:r w:rsidRPr="006E6E29">
        <w:rPr>
          <w:rFonts w:ascii="仿宋" w:eastAsia="仿宋" w:hAnsi="仿宋" w:cs="仿宋" w:hint="eastAsia"/>
          <w:b/>
          <w:bCs/>
          <w:kern w:val="36"/>
          <w:sz w:val="44"/>
          <w:szCs w:val="44"/>
        </w:rPr>
        <w:t>成都市养犬管理条例</w:t>
      </w:r>
    </w:p>
    <w:p w:rsidR="00E26BE7" w:rsidRPr="006E6E29" w:rsidRDefault="00E26BE7" w:rsidP="00933D15">
      <w:pPr>
        <w:widowControl/>
        <w:spacing w:after="225" w:line="345" w:lineRule="atLeast"/>
        <w:jc w:val="left"/>
        <w:rPr>
          <w:rFonts w:ascii="仿宋" w:eastAsia="仿宋" w:hAnsi="仿宋" w:cs="Times New Roman"/>
          <w:kern w:val="0"/>
          <w:sz w:val="30"/>
          <w:szCs w:val="30"/>
        </w:rPr>
      </w:pPr>
      <w:r w:rsidRPr="006E6E29">
        <w:rPr>
          <w:rFonts w:ascii="仿宋" w:eastAsia="仿宋" w:hAnsi="仿宋" w:cs="仿宋" w:hint="eastAsia"/>
          <w:kern w:val="0"/>
          <w:sz w:val="30"/>
          <w:szCs w:val="30"/>
        </w:rPr>
        <w:t>成都市人民代表大会常务委员会公告</w:t>
      </w:r>
    </w:p>
    <w:p w:rsidR="00E26BE7" w:rsidRPr="00FB110F" w:rsidRDefault="00E26BE7" w:rsidP="00933D15">
      <w:pPr>
        <w:widowControl/>
        <w:spacing w:before="225" w:after="225" w:line="345" w:lineRule="atLeast"/>
        <w:jc w:val="left"/>
        <w:rPr>
          <w:rFonts w:ascii="仿宋" w:eastAsia="仿宋" w:hAnsi="仿宋" w:cs="Times New Roman"/>
          <w:color w:val="000000"/>
          <w:kern w:val="0"/>
          <w:sz w:val="30"/>
          <w:szCs w:val="30"/>
        </w:rPr>
      </w:pPr>
      <w:r w:rsidRPr="00FB110F">
        <w:rPr>
          <w:rFonts w:ascii="仿宋" w:eastAsia="仿宋" w:hAnsi="仿宋" w:cs="仿宋" w:hint="eastAsia"/>
          <w:color w:val="000000"/>
          <w:kern w:val="0"/>
          <w:sz w:val="30"/>
          <w:szCs w:val="30"/>
        </w:rPr>
        <w:t xml:space="preserve">　　《成都市养犬管理条例》已于</w:t>
      </w:r>
      <w:r w:rsidRPr="00FB110F">
        <w:rPr>
          <w:rFonts w:ascii="仿宋" w:eastAsia="仿宋" w:hAnsi="仿宋" w:cs="仿宋"/>
          <w:color w:val="000000"/>
          <w:kern w:val="0"/>
          <w:sz w:val="30"/>
          <w:szCs w:val="30"/>
        </w:rPr>
        <w:t>2009</w:t>
      </w:r>
      <w:r w:rsidRPr="00FB110F">
        <w:rPr>
          <w:rFonts w:ascii="仿宋" w:eastAsia="仿宋" w:hAnsi="仿宋" w:cs="仿宋" w:hint="eastAsia"/>
          <w:color w:val="000000"/>
          <w:kern w:val="0"/>
          <w:sz w:val="30"/>
          <w:szCs w:val="30"/>
        </w:rPr>
        <w:t>年</w:t>
      </w:r>
      <w:r w:rsidRPr="00FB110F">
        <w:rPr>
          <w:rFonts w:ascii="仿宋" w:eastAsia="仿宋" w:hAnsi="仿宋" w:cs="仿宋"/>
          <w:color w:val="000000"/>
          <w:kern w:val="0"/>
          <w:sz w:val="30"/>
          <w:szCs w:val="30"/>
        </w:rPr>
        <w:t>10</w:t>
      </w:r>
      <w:r w:rsidRPr="00FB110F">
        <w:rPr>
          <w:rFonts w:ascii="仿宋" w:eastAsia="仿宋" w:hAnsi="仿宋" w:cs="仿宋" w:hint="eastAsia"/>
          <w:color w:val="000000"/>
          <w:kern w:val="0"/>
          <w:sz w:val="30"/>
          <w:szCs w:val="30"/>
        </w:rPr>
        <w:t>月</w:t>
      </w:r>
      <w:r w:rsidRPr="00FB110F">
        <w:rPr>
          <w:rFonts w:ascii="仿宋" w:eastAsia="仿宋" w:hAnsi="仿宋" w:cs="仿宋"/>
          <w:color w:val="000000"/>
          <w:kern w:val="0"/>
          <w:sz w:val="30"/>
          <w:szCs w:val="30"/>
        </w:rPr>
        <w:t>23</w:t>
      </w:r>
      <w:r w:rsidRPr="00FB110F">
        <w:rPr>
          <w:rFonts w:ascii="仿宋" w:eastAsia="仿宋" w:hAnsi="仿宋" w:cs="仿宋" w:hint="eastAsia"/>
          <w:color w:val="000000"/>
          <w:kern w:val="0"/>
          <w:sz w:val="30"/>
          <w:szCs w:val="30"/>
        </w:rPr>
        <w:t>日由成都市第十五届人民代表大会常务委员会第十三次会议通过，</w:t>
      </w:r>
      <w:r w:rsidRPr="00FB110F">
        <w:rPr>
          <w:rFonts w:ascii="仿宋" w:eastAsia="仿宋" w:hAnsi="仿宋" w:cs="仿宋"/>
          <w:color w:val="000000"/>
          <w:kern w:val="0"/>
          <w:sz w:val="30"/>
          <w:szCs w:val="30"/>
        </w:rPr>
        <w:t>2009</w:t>
      </w:r>
      <w:r w:rsidRPr="00FB110F">
        <w:rPr>
          <w:rFonts w:ascii="仿宋" w:eastAsia="仿宋" w:hAnsi="仿宋" w:cs="仿宋" w:hint="eastAsia"/>
          <w:color w:val="000000"/>
          <w:kern w:val="0"/>
          <w:sz w:val="30"/>
          <w:szCs w:val="30"/>
        </w:rPr>
        <w:t>年</w:t>
      </w:r>
      <w:r w:rsidRPr="00FB110F">
        <w:rPr>
          <w:rFonts w:ascii="仿宋" w:eastAsia="仿宋" w:hAnsi="仿宋" w:cs="仿宋"/>
          <w:color w:val="000000"/>
          <w:kern w:val="0"/>
          <w:sz w:val="30"/>
          <w:szCs w:val="30"/>
        </w:rPr>
        <w:t>11</w:t>
      </w:r>
      <w:r w:rsidRPr="00FB110F">
        <w:rPr>
          <w:rFonts w:ascii="仿宋" w:eastAsia="仿宋" w:hAnsi="仿宋" w:cs="仿宋" w:hint="eastAsia"/>
          <w:color w:val="000000"/>
          <w:kern w:val="0"/>
          <w:sz w:val="30"/>
          <w:szCs w:val="30"/>
        </w:rPr>
        <w:t>月</w:t>
      </w:r>
      <w:r w:rsidRPr="00FB110F">
        <w:rPr>
          <w:rFonts w:ascii="仿宋" w:eastAsia="仿宋" w:hAnsi="仿宋" w:cs="仿宋"/>
          <w:color w:val="000000"/>
          <w:kern w:val="0"/>
          <w:sz w:val="30"/>
          <w:szCs w:val="30"/>
        </w:rPr>
        <w:t>27</w:t>
      </w:r>
      <w:r w:rsidRPr="00FB110F">
        <w:rPr>
          <w:rFonts w:ascii="仿宋" w:eastAsia="仿宋" w:hAnsi="仿宋" w:cs="仿宋" w:hint="eastAsia"/>
          <w:color w:val="000000"/>
          <w:kern w:val="0"/>
          <w:sz w:val="30"/>
          <w:szCs w:val="30"/>
        </w:rPr>
        <w:t>日四川省第十一届人民代表大会常务委员会第十二次会议批准，自</w:t>
      </w:r>
      <w:r w:rsidRPr="00FB110F">
        <w:rPr>
          <w:rFonts w:ascii="仿宋" w:eastAsia="仿宋" w:hAnsi="仿宋" w:cs="仿宋"/>
          <w:color w:val="000000"/>
          <w:kern w:val="0"/>
          <w:sz w:val="30"/>
          <w:szCs w:val="30"/>
        </w:rPr>
        <w:t>2010</w:t>
      </w:r>
      <w:r w:rsidRPr="00FB110F">
        <w:rPr>
          <w:rFonts w:ascii="仿宋" w:eastAsia="仿宋" w:hAnsi="仿宋" w:cs="仿宋" w:hint="eastAsia"/>
          <w:color w:val="000000"/>
          <w:kern w:val="0"/>
          <w:sz w:val="30"/>
          <w:szCs w:val="30"/>
        </w:rPr>
        <w:t>年</w:t>
      </w:r>
      <w:r w:rsidRPr="00FB110F">
        <w:rPr>
          <w:rFonts w:ascii="仿宋" w:eastAsia="仿宋" w:hAnsi="仿宋" w:cs="仿宋"/>
          <w:color w:val="000000"/>
          <w:kern w:val="0"/>
          <w:sz w:val="30"/>
          <w:szCs w:val="30"/>
        </w:rPr>
        <w:t>7</w:t>
      </w:r>
      <w:r w:rsidRPr="00FB110F">
        <w:rPr>
          <w:rFonts w:ascii="仿宋" w:eastAsia="仿宋" w:hAnsi="仿宋" w:cs="仿宋" w:hint="eastAsia"/>
          <w:color w:val="000000"/>
          <w:kern w:val="0"/>
          <w:sz w:val="30"/>
          <w:szCs w:val="30"/>
        </w:rPr>
        <w:t>月</w:t>
      </w:r>
      <w:r w:rsidRPr="00FB110F">
        <w:rPr>
          <w:rFonts w:ascii="仿宋" w:eastAsia="仿宋" w:hAnsi="仿宋" w:cs="仿宋"/>
          <w:color w:val="000000"/>
          <w:kern w:val="0"/>
          <w:sz w:val="30"/>
          <w:szCs w:val="30"/>
        </w:rPr>
        <w:t>1</w:t>
      </w:r>
      <w:r w:rsidRPr="00FB110F">
        <w:rPr>
          <w:rFonts w:ascii="仿宋" w:eastAsia="仿宋" w:hAnsi="仿宋" w:cs="仿宋" w:hint="eastAsia"/>
          <w:color w:val="000000"/>
          <w:kern w:val="0"/>
          <w:sz w:val="30"/>
          <w:szCs w:val="30"/>
        </w:rPr>
        <w:t>日起施行，特此公告。</w:t>
      </w:r>
    </w:p>
    <w:p w:rsidR="00E26BE7" w:rsidRPr="00FB110F" w:rsidRDefault="00E26BE7" w:rsidP="00933D15">
      <w:pPr>
        <w:widowControl/>
        <w:spacing w:before="225" w:after="225" w:line="345" w:lineRule="atLeast"/>
        <w:jc w:val="right"/>
        <w:rPr>
          <w:rFonts w:ascii="仿宋" w:eastAsia="仿宋" w:hAnsi="仿宋" w:cs="Times New Roman"/>
          <w:color w:val="000000"/>
          <w:kern w:val="0"/>
          <w:sz w:val="30"/>
          <w:szCs w:val="30"/>
        </w:rPr>
      </w:pPr>
      <w:r w:rsidRPr="00FB110F">
        <w:rPr>
          <w:rFonts w:ascii="仿宋" w:eastAsia="仿宋" w:hAnsi="仿宋" w:cs="仿宋" w:hint="eastAsia"/>
          <w:color w:val="000000"/>
          <w:kern w:val="0"/>
          <w:sz w:val="30"/>
          <w:szCs w:val="30"/>
        </w:rPr>
        <w:t xml:space="preserve">　　成都市人民代表大会常务委员会</w:t>
      </w:r>
    </w:p>
    <w:p w:rsidR="00E26BE7" w:rsidRPr="00FB110F" w:rsidRDefault="00E26BE7" w:rsidP="00933D15">
      <w:pPr>
        <w:widowControl/>
        <w:spacing w:before="225" w:after="225" w:line="345" w:lineRule="atLeast"/>
        <w:jc w:val="right"/>
        <w:rPr>
          <w:rFonts w:ascii="仿宋" w:eastAsia="仿宋" w:hAnsi="仿宋" w:cs="Times New Roman"/>
          <w:color w:val="000000"/>
          <w:kern w:val="0"/>
          <w:sz w:val="30"/>
          <w:szCs w:val="30"/>
        </w:rPr>
      </w:pPr>
      <w:r w:rsidRPr="00FB110F">
        <w:rPr>
          <w:rFonts w:ascii="仿宋" w:eastAsia="仿宋" w:hAnsi="仿宋" w:cs="仿宋" w:hint="eastAsia"/>
          <w:color w:val="000000"/>
          <w:kern w:val="0"/>
          <w:sz w:val="30"/>
          <w:szCs w:val="30"/>
        </w:rPr>
        <w:t xml:space="preserve">　　</w:t>
      </w:r>
      <w:r w:rsidRPr="00FB110F">
        <w:rPr>
          <w:rFonts w:ascii="仿宋" w:eastAsia="仿宋" w:hAnsi="仿宋" w:cs="仿宋"/>
          <w:color w:val="000000"/>
          <w:kern w:val="0"/>
          <w:sz w:val="30"/>
          <w:szCs w:val="30"/>
        </w:rPr>
        <w:t>2009</w:t>
      </w:r>
      <w:r w:rsidRPr="00FB110F">
        <w:rPr>
          <w:rFonts w:ascii="仿宋" w:eastAsia="仿宋" w:hAnsi="仿宋" w:cs="仿宋" w:hint="eastAsia"/>
          <w:color w:val="000000"/>
          <w:kern w:val="0"/>
          <w:sz w:val="30"/>
          <w:szCs w:val="30"/>
        </w:rPr>
        <w:t>年</w:t>
      </w:r>
      <w:r w:rsidRPr="00FB110F">
        <w:rPr>
          <w:rFonts w:ascii="仿宋" w:eastAsia="仿宋" w:hAnsi="仿宋" w:cs="仿宋"/>
          <w:color w:val="000000"/>
          <w:kern w:val="0"/>
          <w:sz w:val="30"/>
          <w:szCs w:val="30"/>
        </w:rPr>
        <w:t>12</w:t>
      </w:r>
      <w:r w:rsidRPr="00FB110F">
        <w:rPr>
          <w:rFonts w:ascii="仿宋" w:eastAsia="仿宋" w:hAnsi="仿宋" w:cs="仿宋" w:hint="eastAsia"/>
          <w:color w:val="000000"/>
          <w:kern w:val="0"/>
          <w:sz w:val="30"/>
          <w:szCs w:val="30"/>
        </w:rPr>
        <w:t>月</w:t>
      </w:r>
      <w:r w:rsidRPr="00FB110F">
        <w:rPr>
          <w:rFonts w:ascii="仿宋" w:eastAsia="仿宋" w:hAnsi="仿宋" w:cs="仿宋"/>
          <w:color w:val="000000"/>
          <w:kern w:val="0"/>
          <w:sz w:val="30"/>
          <w:szCs w:val="30"/>
        </w:rPr>
        <w:t>11</w:t>
      </w:r>
      <w:r w:rsidRPr="00FB110F">
        <w:rPr>
          <w:rFonts w:ascii="仿宋" w:eastAsia="仿宋" w:hAnsi="仿宋" w:cs="仿宋" w:hint="eastAsia"/>
          <w:color w:val="000000"/>
          <w:kern w:val="0"/>
          <w:sz w:val="30"/>
          <w:szCs w:val="30"/>
        </w:rPr>
        <w:t>日</w:t>
      </w:r>
    </w:p>
    <w:p w:rsidR="00E26BE7" w:rsidRPr="00FB110F" w:rsidRDefault="00E26BE7" w:rsidP="00933D15">
      <w:pPr>
        <w:widowControl/>
        <w:spacing w:before="225" w:after="225" w:line="345" w:lineRule="atLeast"/>
        <w:jc w:val="left"/>
        <w:rPr>
          <w:rFonts w:ascii="仿宋" w:eastAsia="仿宋" w:hAnsi="仿宋" w:cs="Times New Roman"/>
          <w:color w:val="000000"/>
          <w:kern w:val="0"/>
        </w:rPr>
      </w:pPr>
      <w:r w:rsidRPr="00FB110F">
        <w:rPr>
          <w:rFonts w:ascii="仿宋" w:eastAsia="仿宋" w:hAnsi="仿宋" w:cs="仿宋" w:hint="eastAsia"/>
          <w:color w:val="000000"/>
          <w:kern w:val="0"/>
        </w:rPr>
        <w:t xml:space="preserve">　</w:t>
      </w:r>
    </w:p>
    <w:p w:rsidR="00E26BE7" w:rsidRPr="00783F1C" w:rsidRDefault="00E26BE7" w:rsidP="00933D15">
      <w:pPr>
        <w:widowControl/>
        <w:spacing w:before="225" w:after="225" w:line="400" w:lineRule="exact"/>
        <w:jc w:val="center"/>
        <w:rPr>
          <w:rFonts w:ascii="仿宋" w:eastAsia="仿宋" w:hAnsi="仿宋" w:cs="Times New Roman"/>
          <w:b/>
          <w:bCs/>
          <w:color w:val="000000"/>
          <w:kern w:val="0"/>
          <w:sz w:val="32"/>
          <w:szCs w:val="32"/>
        </w:rPr>
      </w:pPr>
      <w:r w:rsidRPr="00FB110F">
        <w:rPr>
          <w:rFonts w:ascii="仿宋" w:eastAsia="仿宋" w:hAnsi="仿宋" w:cs="Times New Roman"/>
          <w:color w:val="000000"/>
          <w:kern w:val="0"/>
        </w:rPr>
        <w:br w:type="page"/>
      </w:r>
      <w:r w:rsidRPr="00783F1C">
        <w:rPr>
          <w:rFonts w:ascii="仿宋" w:eastAsia="仿宋" w:hAnsi="仿宋" w:cs="仿宋" w:hint="eastAsia"/>
          <w:b/>
          <w:bCs/>
          <w:color w:val="000000"/>
          <w:kern w:val="0"/>
          <w:sz w:val="32"/>
          <w:szCs w:val="32"/>
        </w:rPr>
        <w:t>第一章</w:t>
      </w:r>
      <w:r w:rsidRPr="00783F1C">
        <w:rPr>
          <w:rFonts w:ascii="仿宋" w:eastAsia="仿宋" w:hAnsi="仿宋" w:cs="仿宋"/>
          <w:b/>
          <w:bCs/>
          <w:color w:val="000000"/>
          <w:kern w:val="0"/>
          <w:sz w:val="32"/>
          <w:szCs w:val="32"/>
        </w:rPr>
        <w:t xml:space="preserve"> </w:t>
      </w:r>
      <w:r w:rsidRPr="00783F1C">
        <w:rPr>
          <w:rFonts w:ascii="仿宋" w:eastAsia="仿宋" w:hAnsi="仿宋" w:cs="仿宋" w:hint="eastAsia"/>
          <w:b/>
          <w:bCs/>
          <w:color w:val="000000"/>
          <w:kern w:val="0"/>
          <w:sz w:val="32"/>
          <w:szCs w:val="32"/>
        </w:rPr>
        <w:t>总则</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第一条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为加强养犬管理，维护市容环境和公共秩序，保障公民健康和人身安全，根据有关法律、法规的规定，结合成都市实际，制定本条例。</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第二条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在本市行政区域内的养犬行为及对养犬的管理活动，适用本条例。</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警用、搜救犬只以及动物园、科研机构等单位因特定工作需要饲养犬只的，不适用本条例。</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第三条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本市行政区域的养犬管理划分为限养区和非限养区。</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限养区指本市中心城区及其他区（市）县人民政府划定的限养区域。</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非限养区指未被划定为限养区的区域。</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第四条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养犬管理实行管限结合、基层组织参与、社会公众监督、养犬人自律的原则。</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第五条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本市各级人民政府负责本行政区域内条例的组织实施。各级人民政府应当建立养犬管理协调机制。</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公安机关负责本市行政区域内的养犬行政管理工作，具体负责限养区内犬只的登记和年检，查处违法养犬，收容处置流浪犬、狂犬、伤人犬。</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动物防疫监督管理部门负责兽用狂犬病疫苗的组织和供应，犬类的预防接种、登记，免疫证的发放，犬类狂犬病疫情的监测。</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城市管理部门负责查处敞放犬只，违法携带犬只进入公共场所、公共绿地等影响市容环境的行为。</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工商、卫生、房管、教育、林业和园林等行政管理部门按照各自的职责协助做好相关工作。</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非限养区的乡镇人民政府、街道办事处负责本行政区域内的犬只登记等相关工作。</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第六条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公安机关可以委托符合法律、法规规定条件的组织实施养犬管理的具体事务，具体办法由市人民政府制定。</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第七条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居民委员会、村民委员会应当协助有关行政管理部门开展养犬管理工作，在本行政区域内开展依法、文明养犬宣传教育；接受居民的举报、投诉；对违法养犬行为予以制止，并向有关行政管理部门报告；调解因养犬引起的纠纷。</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居民委员会、村民委员会以及居民住宅小区业主大会可以依法就本区域内有关养犬事项制定公约，并组织实施。</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居民住宅小区物业管理单位应当协助有关部门开展养犬管理工作。</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养犬行业协会应当加强行业自律，协助有关行政管理部门开展工作。</w:t>
      </w:r>
    </w:p>
    <w:p w:rsidR="00E26BE7" w:rsidRPr="00FB110F" w:rsidRDefault="00E26BE7" w:rsidP="00933D15">
      <w:pPr>
        <w:widowControl/>
        <w:spacing w:before="225" w:after="225" w:line="400" w:lineRule="exact"/>
        <w:jc w:val="center"/>
        <w:rPr>
          <w:rFonts w:ascii="仿宋" w:eastAsia="仿宋" w:hAnsi="仿宋" w:cs="Times New Roman"/>
          <w:color w:val="000000"/>
          <w:kern w:val="0"/>
          <w:sz w:val="32"/>
          <w:szCs w:val="32"/>
        </w:rPr>
      </w:pPr>
      <w:r w:rsidRPr="00FB110F">
        <w:rPr>
          <w:rFonts w:ascii="仿宋" w:eastAsia="仿宋" w:hAnsi="仿宋" w:cs="仿宋" w:hint="eastAsia"/>
          <w:color w:val="000000"/>
          <w:kern w:val="0"/>
          <w:sz w:val="32"/>
          <w:szCs w:val="32"/>
        </w:rPr>
        <w:t xml:space="preserve">　　</w:t>
      </w:r>
      <w:r w:rsidRPr="00783F1C">
        <w:rPr>
          <w:rFonts w:ascii="仿宋" w:eastAsia="仿宋" w:hAnsi="仿宋" w:cs="仿宋" w:hint="eastAsia"/>
          <w:b/>
          <w:bCs/>
          <w:color w:val="000000"/>
          <w:kern w:val="0"/>
          <w:sz w:val="32"/>
          <w:szCs w:val="32"/>
        </w:rPr>
        <w:t>第二章</w:t>
      </w:r>
      <w:r w:rsidRPr="00783F1C">
        <w:rPr>
          <w:rFonts w:ascii="仿宋" w:eastAsia="仿宋" w:hAnsi="仿宋" w:cs="仿宋"/>
          <w:b/>
          <w:bCs/>
          <w:color w:val="000000"/>
          <w:kern w:val="0"/>
          <w:sz w:val="32"/>
          <w:szCs w:val="32"/>
        </w:rPr>
        <w:t xml:space="preserve"> </w:t>
      </w:r>
      <w:r w:rsidRPr="00783F1C">
        <w:rPr>
          <w:rFonts w:ascii="仿宋" w:eastAsia="仿宋" w:hAnsi="仿宋" w:cs="仿宋" w:hint="eastAsia"/>
          <w:b/>
          <w:bCs/>
          <w:color w:val="000000"/>
          <w:kern w:val="0"/>
          <w:sz w:val="32"/>
          <w:szCs w:val="32"/>
        </w:rPr>
        <w:t>一般管理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第八条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本市实行养犬信息化管理。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第九条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本市行政区域内实行犬只强制免疫制度。养犬人应当将犬只送动物疫病预防控制机构或者取得资质的动物诊疗机构进行狂犬病等疾病的免疫，取得犬只免疫证明。</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第十条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犬只伤害他人的，养犬人应当立即将被伤害人送医疗卫生机构诊治，先行垫付医疗费后，依法承担责任。</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第十一条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养犬人和动物诊疗机构发现犬只疑似患有狂犬病或者人畜共患传染性疾病的，应当立即向动物防疫监督管理部门报告，并协助进行检疫和无害化处理。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第十二条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动物防疫监督管理部门对疑似患有狂犬病、人畜共患传染性疾病的犬只，应当立即委托专业机构进行诊断。对确认患有狂犬病和死亡的犬只，应当依法采取无害化处理措施。</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第十三条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开办犬只养殖场、犬只交易市场，或者为犬只服务的诊疗、美容机构等从事与犬只相关经营活动的，应符合法律法规规定的动物防疫条件，并办理工商登记。</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经营者应当在办理工商登记后的</w:t>
      </w:r>
      <w:r w:rsidRPr="00FB110F">
        <w:rPr>
          <w:rFonts w:ascii="仿宋" w:eastAsia="仿宋" w:hAnsi="仿宋" w:cs="仿宋"/>
          <w:color w:val="000000"/>
          <w:kern w:val="0"/>
          <w:sz w:val="28"/>
          <w:szCs w:val="28"/>
        </w:rPr>
        <w:t>30</w:t>
      </w:r>
      <w:r w:rsidRPr="00FB110F">
        <w:rPr>
          <w:rFonts w:ascii="仿宋" w:eastAsia="仿宋" w:hAnsi="仿宋" w:cs="仿宋" w:hint="eastAsia"/>
          <w:color w:val="000000"/>
          <w:kern w:val="0"/>
          <w:sz w:val="28"/>
          <w:szCs w:val="28"/>
        </w:rPr>
        <w:t>日内，到所在地的区（市）县公安机关备案。</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第十四条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举办犬只展览、比赛、表演等活动的，应当经动物疫病预防控制机构检疫合格后，在活动开始</w:t>
      </w:r>
      <w:r w:rsidRPr="00FB110F">
        <w:rPr>
          <w:rFonts w:ascii="仿宋" w:eastAsia="仿宋" w:hAnsi="仿宋" w:cs="仿宋"/>
          <w:color w:val="000000"/>
          <w:kern w:val="0"/>
          <w:sz w:val="28"/>
          <w:szCs w:val="28"/>
        </w:rPr>
        <w:t>20</w:t>
      </w:r>
      <w:r w:rsidRPr="00FB110F">
        <w:rPr>
          <w:rFonts w:ascii="仿宋" w:eastAsia="仿宋" w:hAnsi="仿宋" w:cs="仿宋" w:hint="eastAsia"/>
          <w:color w:val="000000"/>
          <w:kern w:val="0"/>
          <w:sz w:val="28"/>
          <w:szCs w:val="28"/>
        </w:rPr>
        <w:t>日前到举办地的区（市）县公安机关办理审批手续。</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第十五条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交易犬只应当在规定的交易市场进行。任何单位和个人不得占用道路、桥梁、人行天桥、地下通道、住宅小区等公共场所交易犬只。</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交易的犬只应当具备有效的动物免疫证明或检验检疫证明。</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第十六条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市和区（市）县人民政府可以设立犬只收容处置场所。</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第十七条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犬只收容处置场所对收容的犬只按照下列规定处理：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（一）对收容的犬只进行暂养处置；</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（二）对流浪犬进行收容处置；</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（三）对捕捉的犬只进行检疫和无害化处理。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犬只收容处置场所收容的犬只，自收容之日起</w:t>
      </w:r>
      <w:r w:rsidRPr="00FB110F">
        <w:rPr>
          <w:rFonts w:ascii="仿宋" w:eastAsia="仿宋" w:hAnsi="仿宋" w:cs="仿宋"/>
          <w:color w:val="000000"/>
          <w:kern w:val="0"/>
          <w:sz w:val="28"/>
          <w:szCs w:val="28"/>
        </w:rPr>
        <w:t>15</w:t>
      </w:r>
      <w:r w:rsidRPr="00FB110F">
        <w:rPr>
          <w:rFonts w:ascii="仿宋" w:eastAsia="仿宋" w:hAnsi="仿宋" w:cs="仿宋" w:hint="eastAsia"/>
          <w:color w:val="000000"/>
          <w:kern w:val="0"/>
          <w:sz w:val="28"/>
          <w:szCs w:val="28"/>
        </w:rPr>
        <w:t>日内没有被认领的，按照无主犬只处理。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第十八条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禁止在机关办公区、医院、幼儿园、学校教学区和学生宿舍区、单位集体宿舍区等区域养犬。</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第十九条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对于违法养犬行为，任何单位或个人有权进行劝阻、举报和投诉。</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公安机关、城市管理部门、动物防疫监督管理部门以及犬只收容处置场所应当公布受理举报、投诉的电话、信箱、电子邮箱，接到举报、投诉后应当登记，及时处理，并将处理情况告知举报人、投诉人。</w:t>
      </w:r>
    </w:p>
    <w:p w:rsidR="00E26BE7" w:rsidRPr="00FB110F" w:rsidRDefault="00E26BE7" w:rsidP="00933D15">
      <w:pPr>
        <w:widowControl/>
        <w:spacing w:before="225" w:after="225" w:line="400" w:lineRule="exact"/>
        <w:jc w:val="center"/>
        <w:rPr>
          <w:rFonts w:ascii="仿宋" w:eastAsia="仿宋" w:hAnsi="仿宋" w:cs="Times New Roman"/>
          <w:color w:val="000000"/>
          <w:kern w:val="0"/>
          <w:sz w:val="32"/>
          <w:szCs w:val="32"/>
        </w:rPr>
      </w:pPr>
      <w:r w:rsidRPr="00FB110F">
        <w:rPr>
          <w:rFonts w:ascii="仿宋" w:eastAsia="仿宋" w:hAnsi="仿宋" w:cs="仿宋" w:hint="eastAsia"/>
          <w:color w:val="000000"/>
          <w:kern w:val="0"/>
          <w:sz w:val="32"/>
          <w:szCs w:val="32"/>
        </w:rPr>
        <w:t xml:space="preserve">　</w:t>
      </w:r>
      <w:r w:rsidRPr="00783F1C">
        <w:rPr>
          <w:rFonts w:ascii="仿宋" w:eastAsia="仿宋" w:hAnsi="仿宋" w:cs="仿宋" w:hint="eastAsia"/>
          <w:b/>
          <w:bCs/>
          <w:color w:val="000000"/>
          <w:kern w:val="0"/>
          <w:sz w:val="32"/>
          <w:szCs w:val="32"/>
        </w:rPr>
        <w:t xml:space="preserve">　第三章</w:t>
      </w:r>
      <w:r w:rsidRPr="00783F1C">
        <w:rPr>
          <w:rFonts w:ascii="仿宋" w:eastAsia="仿宋" w:hAnsi="仿宋" w:cs="仿宋"/>
          <w:b/>
          <w:bCs/>
          <w:color w:val="000000"/>
          <w:kern w:val="0"/>
          <w:sz w:val="32"/>
          <w:szCs w:val="32"/>
        </w:rPr>
        <w:t xml:space="preserve"> </w:t>
      </w:r>
      <w:r w:rsidRPr="00783F1C">
        <w:rPr>
          <w:rFonts w:ascii="仿宋" w:eastAsia="仿宋" w:hAnsi="仿宋" w:cs="仿宋" w:hint="eastAsia"/>
          <w:b/>
          <w:bCs/>
          <w:color w:val="000000"/>
          <w:kern w:val="0"/>
          <w:sz w:val="32"/>
          <w:szCs w:val="32"/>
        </w:rPr>
        <w:t>限养区管理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第二十条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限养区内养犬户每户限养</w:t>
      </w:r>
      <w:r w:rsidRPr="00FB110F">
        <w:rPr>
          <w:rFonts w:ascii="仿宋" w:eastAsia="仿宋" w:hAnsi="仿宋" w:cs="仿宋"/>
          <w:color w:val="000000"/>
          <w:kern w:val="0"/>
          <w:sz w:val="28"/>
          <w:szCs w:val="28"/>
        </w:rPr>
        <w:t>1</w:t>
      </w:r>
      <w:r w:rsidRPr="00FB110F">
        <w:rPr>
          <w:rFonts w:ascii="仿宋" w:eastAsia="仿宋" w:hAnsi="仿宋" w:cs="仿宋" w:hint="eastAsia"/>
          <w:color w:val="000000"/>
          <w:kern w:val="0"/>
          <w:sz w:val="28"/>
          <w:szCs w:val="28"/>
        </w:rPr>
        <w:t>只犬；盲人和肢体重残人每人限养</w:t>
      </w:r>
      <w:r w:rsidRPr="00FB110F">
        <w:rPr>
          <w:rFonts w:ascii="仿宋" w:eastAsia="仿宋" w:hAnsi="仿宋" w:cs="仿宋"/>
          <w:color w:val="000000"/>
          <w:kern w:val="0"/>
          <w:sz w:val="28"/>
          <w:szCs w:val="28"/>
        </w:rPr>
        <w:t>1</w:t>
      </w:r>
      <w:r w:rsidRPr="00FB110F">
        <w:rPr>
          <w:rFonts w:ascii="仿宋" w:eastAsia="仿宋" w:hAnsi="仿宋" w:cs="仿宋" w:hint="eastAsia"/>
          <w:color w:val="000000"/>
          <w:kern w:val="0"/>
          <w:sz w:val="28"/>
          <w:szCs w:val="28"/>
        </w:rPr>
        <w:t>只导盲犬或扶助犬。</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母犬繁殖幼犬的，养犬人应当在幼犬出生后</w:t>
      </w:r>
      <w:r w:rsidRPr="00FB110F">
        <w:rPr>
          <w:rFonts w:ascii="仿宋" w:eastAsia="仿宋" w:hAnsi="仿宋" w:cs="仿宋"/>
          <w:color w:val="000000"/>
          <w:kern w:val="0"/>
          <w:sz w:val="28"/>
          <w:szCs w:val="28"/>
        </w:rPr>
        <w:t>4</w:t>
      </w:r>
      <w:r w:rsidRPr="00FB110F">
        <w:rPr>
          <w:rFonts w:ascii="仿宋" w:eastAsia="仿宋" w:hAnsi="仿宋" w:cs="仿宋" w:hint="eastAsia"/>
          <w:color w:val="000000"/>
          <w:kern w:val="0"/>
          <w:sz w:val="28"/>
          <w:szCs w:val="28"/>
        </w:rPr>
        <w:t>个月内妥善处置。</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第二十一条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禁止个人饲养烈性犬、大型犬。</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单位因护卫等工作需要饲养烈性犬只或饲养多只犬只的，应当报所在地的区（市）县公安机关批准。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烈性犬、大型犬的品种目录，由动物防疫监督管理部门会同公安机关确定，并向社会公布。</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第二十二条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限养区内养犬，养犬人必须携犬只免疫证明，在</w:t>
      </w:r>
      <w:r w:rsidRPr="00FB110F">
        <w:rPr>
          <w:rFonts w:ascii="仿宋" w:eastAsia="仿宋" w:hAnsi="仿宋" w:cs="仿宋"/>
          <w:color w:val="000000"/>
          <w:kern w:val="0"/>
          <w:sz w:val="28"/>
          <w:szCs w:val="28"/>
        </w:rPr>
        <w:t>30</w:t>
      </w:r>
      <w:r w:rsidRPr="00FB110F">
        <w:rPr>
          <w:rFonts w:ascii="仿宋" w:eastAsia="仿宋" w:hAnsi="仿宋" w:cs="仿宋" w:hint="eastAsia"/>
          <w:color w:val="000000"/>
          <w:kern w:val="0"/>
          <w:sz w:val="28"/>
          <w:szCs w:val="28"/>
        </w:rPr>
        <w:t>日内到饲养地的公安派出所登记、办证。</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第二十三条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申请养犬登记的单位，应当符合下列条件：</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（一）有看护财物、表演等合理用途；</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（二）有健全的养犬管理制度；</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（三）有专人管理；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（四）有安全牢固的犬笼、犬舍和围墙等圈养设施。</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第二十四条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申请养犬登记的个人，应当具备下列条件：</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（一）具有本市常住户口或者暂住本市的合法证明；</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（二）具有完全民事行为能力；</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（三）有独立固定的住所；</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（四）符合养犬的其他规定。</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第二十五条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申请人应当按照下列规定到饲养地的公安派出所或指定地点办理犬只登记：</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（一）单位申请养犬的，持单位主体资格证明、单位法定代表人身份证明、犬只免疫证明、犬只数量清单以及符合本条例第二十三条规定条件的相关证明；</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（二）个人申请养犬的，应当携带犬只并持养犬人身份证明、犬只免疫证明以及符合本条例第二十四条规定条件的相关证明。</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第二十六条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公安派出所对于符合本条例第二十三、第二十四条规定的，应当予以登记并发放《养犬登记证》和犬只标志牌；对于不符合条件的，不予登记，并说明理由，告知申请人在</w:t>
      </w:r>
      <w:r w:rsidRPr="00FB110F">
        <w:rPr>
          <w:rFonts w:ascii="仿宋" w:eastAsia="仿宋" w:hAnsi="仿宋" w:cs="仿宋"/>
          <w:color w:val="000000"/>
          <w:kern w:val="0"/>
          <w:sz w:val="28"/>
          <w:szCs w:val="28"/>
        </w:rPr>
        <w:t>3</w:t>
      </w:r>
      <w:r w:rsidRPr="00FB110F">
        <w:rPr>
          <w:rFonts w:ascii="仿宋" w:eastAsia="仿宋" w:hAnsi="仿宋" w:cs="仿宋" w:hint="eastAsia"/>
          <w:color w:val="000000"/>
          <w:kern w:val="0"/>
          <w:sz w:val="28"/>
          <w:szCs w:val="28"/>
        </w:rPr>
        <w:t>日内将犬只自行处置。</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第二十七条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公安机关应当建立犬只登记电子档案，记载下列内容：</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（一）养犬人姓名或者名称、地址、联系方式；</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（二）犬只的品种、出生时间、主要体貌特征和照片；</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（三）《养犬登记证》号码、发放时间，以及《养犬登记证》、犬只身份标志的换发、补发等情况；</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（四）养犬登记续期、变更、注销等情况；</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（五）犬只免疫情况；</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（六）犬只管理服务费的缴纳情况；</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（七）其他相关内容。</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第二十八条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《养犬登记证》有效期为</w:t>
      </w:r>
      <w:r w:rsidRPr="00FB110F">
        <w:rPr>
          <w:rFonts w:ascii="仿宋" w:eastAsia="仿宋" w:hAnsi="仿宋" w:cs="仿宋"/>
          <w:color w:val="000000"/>
          <w:kern w:val="0"/>
          <w:sz w:val="28"/>
          <w:szCs w:val="28"/>
        </w:rPr>
        <w:t>1</w:t>
      </w:r>
      <w:r w:rsidRPr="00FB110F">
        <w:rPr>
          <w:rFonts w:ascii="仿宋" w:eastAsia="仿宋" w:hAnsi="仿宋" w:cs="仿宋" w:hint="eastAsia"/>
          <w:color w:val="000000"/>
          <w:kern w:val="0"/>
          <w:sz w:val="28"/>
          <w:szCs w:val="28"/>
        </w:rPr>
        <w:t>年。养犬人应当在养犬登记期限届满前</w:t>
      </w:r>
      <w:r w:rsidRPr="00FB110F">
        <w:rPr>
          <w:rFonts w:ascii="仿宋" w:eastAsia="仿宋" w:hAnsi="仿宋" w:cs="仿宋"/>
          <w:color w:val="000000"/>
          <w:kern w:val="0"/>
          <w:sz w:val="28"/>
          <w:szCs w:val="28"/>
        </w:rPr>
        <w:t>30</w:t>
      </w:r>
      <w:r w:rsidRPr="00FB110F">
        <w:rPr>
          <w:rFonts w:ascii="仿宋" w:eastAsia="仿宋" w:hAnsi="仿宋" w:cs="仿宋" w:hint="eastAsia"/>
          <w:color w:val="000000"/>
          <w:kern w:val="0"/>
          <w:sz w:val="28"/>
          <w:szCs w:val="28"/>
        </w:rPr>
        <w:t>日内到公安派出所申请年检。逾期未年检的，注销《养犬登记证》。</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b/>
          <w:bCs/>
          <w:color w:val="000000"/>
          <w:kern w:val="0"/>
          <w:sz w:val="28"/>
          <w:szCs w:val="28"/>
        </w:rPr>
        <w:t xml:space="preserve">　　第二十九条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养犬人的姓名、住址变更的，应当自变更之日起</w:t>
      </w:r>
      <w:r w:rsidRPr="00FB110F">
        <w:rPr>
          <w:rFonts w:ascii="仿宋" w:eastAsia="仿宋" w:hAnsi="仿宋" w:cs="仿宋"/>
          <w:color w:val="000000"/>
          <w:kern w:val="0"/>
          <w:sz w:val="28"/>
          <w:szCs w:val="28"/>
        </w:rPr>
        <w:t>30</w:t>
      </w:r>
      <w:r w:rsidRPr="00FB110F">
        <w:rPr>
          <w:rFonts w:ascii="仿宋" w:eastAsia="仿宋" w:hAnsi="仿宋" w:cs="仿宋" w:hint="eastAsia"/>
          <w:color w:val="000000"/>
          <w:kern w:val="0"/>
          <w:sz w:val="28"/>
          <w:szCs w:val="28"/>
        </w:rPr>
        <w:t>日内到饲养地公安派出所办理变更登记。</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养犬人遗失《养犬登记证》或犬只标志牌的，应当自遗失之日起</w:t>
      </w:r>
      <w:r w:rsidRPr="00FB110F">
        <w:rPr>
          <w:rFonts w:ascii="仿宋" w:eastAsia="仿宋" w:hAnsi="仿宋" w:cs="仿宋"/>
          <w:color w:val="000000"/>
          <w:kern w:val="0"/>
          <w:sz w:val="28"/>
          <w:szCs w:val="28"/>
        </w:rPr>
        <w:t>30</w:t>
      </w:r>
      <w:r w:rsidRPr="00FB110F">
        <w:rPr>
          <w:rFonts w:ascii="仿宋" w:eastAsia="仿宋" w:hAnsi="仿宋" w:cs="仿宋" w:hint="eastAsia"/>
          <w:color w:val="000000"/>
          <w:kern w:val="0"/>
          <w:sz w:val="28"/>
          <w:szCs w:val="28"/>
        </w:rPr>
        <w:t>日内到原登记机关申请补办。</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b/>
          <w:bCs/>
          <w:color w:val="000000"/>
          <w:kern w:val="0"/>
          <w:sz w:val="28"/>
          <w:szCs w:val="28"/>
        </w:rPr>
        <w:t xml:space="preserve">　　第三十条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犬只死亡或者失踪的，养犬人应当自犬只死亡或者失踪之日起</w:t>
      </w:r>
      <w:r w:rsidRPr="00FB110F">
        <w:rPr>
          <w:rFonts w:ascii="仿宋" w:eastAsia="仿宋" w:hAnsi="仿宋" w:cs="仿宋"/>
          <w:color w:val="000000"/>
          <w:kern w:val="0"/>
          <w:sz w:val="28"/>
          <w:szCs w:val="28"/>
        </w:rPr>
        <w:t>30</w:t>
      </w:r>
      <w:r w:rsidRPr="00FB110F">
        <w:rPr>
          <w:rFonts w:ascii="仿宋" w:eastAsia="仿宋" w:hAnsi="仿宋" w:cs="仿宋" w:hint="eastAsia"/>
          <w:color w:val="000000"/>
          <w:kern w:val="0"/>
          <w:sz w:val="28"/>
          <w:szCs w:val="28"/>
        </w:rPr>
        <w:t>日内到登记机关办理注销手续。未办理注销手续的，不得再次养犬。</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养犬人因故确需放弃所饲养犬只且无法自行安置的，应将犬只送交犬只收容处置场所，并到原登记机关办理注销手续。</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第三十一条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养犬人应当每年缴纳犬只管理服务费。犬只管理服务费用于犬只管理工作，具体办法由市人民政府制定。</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第三十二条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养犬人应当对犬只拴养或者圈养，妥善管理犬只。</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犬吠影响他人正常生活时，养犬人应当采取有效措施予以制止。</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养犬人不得虐待或者遗弃犬只。</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第三十三条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养犬人携犬出户，应当遵守下列规定：</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（一）将犬只装入犬笼、犬袋或者由完全民事行为能力人使用犬绳牵领；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（二）为犬只佩戴标志牌；</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（三）避让老年人、残疾人、孕妇和儿童及其他行人；</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（四）对犬只粪便及时清除；</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（五）及时制止犬吠和犬只攻击行人的行为；</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（六）不得乘坐除小型出租汽车以外的公共交通工具。携犬乘坐小型出租汽车时，应征得驾驶员的同意。</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第三十四条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下列区域禁止携犬只进入：</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（一）机关办公区、医院、学校、幼儿园；</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（二）影剧院、博物馆、美术馆、图书馆、少年宫、体育场馆；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（三）文物保护单位、宗教场所；</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（四）主要交通干道、步行街区、候车室、候机室、商场；</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（五）其他禁止携带犬只进入的公共场所。</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盲人携带导盲犬和肢体重残人携带扶助犬的除外。</w:t>
      </w:r>
    </w:p>
    <w:p w:rsidR="00E26BE7" w:rsidRPr="00FB110F" w:rsidRDefault="00E26BE7" w:rsidP="00933D15">
      <w:pPr>
        <w:widowControl/>
        <w:spacing w:before="225" w:after="225" w:line="400" w:lineRule="exact"/>
        <w:jc w:val="center"/>
        <w:rPr>
          <w:rFonts w:ascii="仿宋" w:eastAsia="仿宋" w:hAnsi="仿宋" w:cs="Times New Roman"/>
          <w:color w:val="000000"/>
          <w:kern w:val="0"/>
          <w:sz w:val="32"/>
          <w:szCs w:val="32"/>
        </w:rPr>
      </w:pPr>
      <w:r w:rsidRPr="00FB110F">
        <w:rPr>
          <w:rFonts w:ascii="仿宋" w:eastAsia="仿宋" w:hAnsi="仿宋" w:cs="仿宋" w:hint="eastAsia"/>
          <w:color w:val="000000"/>
          <w:kern w:val="0"/>
          <w:sz w:val="32"/>
          <w:szCs w:val="32"/>
        </w:rPr>
        <w:t xml:space="preserve">　　</w:t>
      </w:r>
      <w:r w:rsidRPr="00783F1C">
        <w:rPr>
          <w:rFonts w:ascii="仿宋" w:eastAsia="仿宋" w:hAnsi="仿宋" w:cs="仿宋" w:hint="eastAsia"/>
          <w:b/>
          <w:bCs/>
          <w:color w:val="000000"/>
          <w:kern w:val="0"/>
          <w:sz w:val="32"/>
          <w:szCs w:val="32"/>
        </w:rPr>
        <w:t>第四章</w:t>
      </w:r>
      <w:r w:rsidRPr="00783F1C">
        <w:rPr>
          <w:rFonts w:ascii="仿宋" w:eastAsia="仿宋" w:hAnsi="仿宋" w:cs="仿宋"/>
          <w:b/>
          <w:bCs/>
          <w:color w:val="000000"/>
          <w:kern w:val="0"/>
          <w:sz w:val="32"/>
          <w:szCs w:val="32"/>
        </w:rPr>
        <w:t xml:space="preserve"> </w:t>
      </w:r>
      <w:r w:rsidRPr="00783F1C">
        <w:rPr>
          <w:rFonts w:ascii="仿宋" w:eastAsia="仿宋" w:hAnsi="仿宋" w:cs="仿宋" w:hint="eastAsia"/>
          <w:b/>
          <w:bCs/>
          <w:color w:val="000000"/>
          <w:kern w:val="0"/>
          <w:sz w:val="32"/>
          <w:szCs w:val="32"/>
        </w:rPr>
        <w:t>法律责任</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第三十五条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违反本条例第九条规定，未依法对犬只实施免疫的，由动物防疫监督管理部门依照动物防疫相关法律法规的规定处罚，并对所查获犬只实施强制免疫。</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第三十六条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违反本条例第十条规定，不及时将被伤害人送诊或不先行垫付医疗费的，由公安机关予以警告，并可以对单位处</w:t>
      </w:r>
      <w:r w:rsidRPr="00FB110F">
        <w:rPr>
          <w:rFonts w:ascii="仿宋" w:eastAsia="仿宋" w:hAnsi="仿宋" w:cs="仿宋"/>
          <w:color w:val="000000"/>
          <w:kern w:val="0"/>
          <w:sz w:val="28"/>
          <w:szCs w:val="28"/>
        </w:rPr>
        <w:t>1000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5000</w:t>
      </w:r>
      <w:r w:rsidRPr="00FB110F">
        <w:rPr>
          <w:rFonts w:ascii="仿宋" w:eastAsia="仿宋" w:hAnsi="仿宋" w:cs="仿宋" w:hint="eastAsia"/>
          <w:color w:val="000000"/>
          <w:kern w:val="0"/>
          <w:sz w:val="28"/>
          <w:szCs w:val="28"/>
        </w:rPr>
        <w:t>元以下罚款，对个人可以处</w:t>
      </w:r>
      <w:r w:rsidRPr="00FB110F">
        <w:rPr>
          <w:rFonts w:ascii="仿宋" w:eastAsia="仿宋" w:hAnsi="仿宋" w:cs="仿宋"/>
          <w:color w:val="000000"/>
          <w:kern w:val="0"/>
          <w:sz w:val="28"/>
          <w:szCs w:val="28"/>
        </w:rPr>
        <w:t>100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500</w:t>
      </w:r>
      <w:r w:rsidRPr="00FB110F">
        <w:rPr>
          <w:rFonts w:ascii="仿宋" w:eastAsia="仿宋" w:hAnsi="仿宋" w:cs="仿宋" w:hint="eastAsia"/>
          <w:color w:val="000000"/>
          <w:kern w:val="0"/>
          <w:sz w:val="28"/>
          <w:szCs w:val="28"/>
        </w:rPr>
        <w:t>元以下罚款。情节严重的，强制收容犬只，注销《养犬登记证》。</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b/>
          <w:bCs/>
          <w:color w:val="000000"/>
          <w:kern w:val="0"/>
          <w:sz w:val="28"/>
          <w:szCs w:val="28"/>
        </w:rPr>
        <w:t xml:space="preserve">　　第三十七条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违反本条例第十一条规定，未及时报告疫情的，由动物防疫监督管理部门对单位处</w:t>
      </w:r>
      <w:r w:rsidRPr="00FB110F">
        <w:rPr>
          <w:rFonts w:ascii="仿宋" w:eastAsia="仿宋" w:hAnsi="仿宋" w:cs="仿宋"/>
          <w:color w:val="000000"/>
          <w:kern w:val="0"/>
          <w:sz w:val="28"/>
          <w:szCs w:val="28"/>
        </w:rPr>
        <w:t>2000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5000</w:t>
      </w:r>
      <w:r w:rsidRPr="00FB110F">
        <w:rPr>
          <w:rFonts w:ascii="仿宋" w:eastAsia="仿宋" w:hAnsi="仿宋" w:cs="仿宋" w:hint="eastAsia"/>
          <w:color w:val="000000"/>
          <w:kern w:val="0"/>
          <w:sz w:val="28"/>
          <w:szCs w:val="28"/>
        </w:rPr>
        <w:t>元以下罚款，对个人处</w:t>
      </w:r>
      <w:r w:rsidRPr="00FB110F">
        <w:rPr>
          <w:rFonts w:ascii="仿宋" w:eastAsia="仿宋" w:hAnsi="仿宋" w:cs="仿宋"/>
          <w:color w:val="000000"/>
          <w:kern w:val="0"/>
          <w:sz w:val="28"/>
          <w:szCs w:val="28"/>
        </w:rPr>
        <w:t>500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2000</w:t>
      </w:r>
      <w:r w:rsidRPr="00FB110F">
        <w:rPr>
          <w:rFonts w:ascii="仿宋" w:eastAsia="仿宋" w:hAnsi="仿宋" w:cs="仿宋" w:hint="eastAsia"/>
          <w:color w:val="000000"/>
          <w:kern w:val="0"/>
          <w:sz w:val="28"/>
          <w:szCs w:val="28"/>
        </w:rPr>
        <w:t>元以下罚款。情节严重的，由公安机关强制收容犬只，注销《养犬登记证》。</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第三十八条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违反本条例第十三条、第十五条规定，违法从事犬只交易等经营活动的，由工商行政管理部门或者城市管理部门依法处理。</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违反本条例第十四条规定的，由公安机关依照相关法规予以处罚。</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第三十九条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违反本条例第十八条、第二十条、第二十一条规定之一的，由公安机关强制收容犬只，并对单位处</w:t>
      </w:r>
      <w:r w:rsidRPr="00FB110F">
        <w:rPr>
          <w:rFonts w:ascii="仿宋" w:eastAsia="仿宋" w:hAnsi="仿宋" w:cs="仿宋"/>
          <w:color w:val="000000"/>
          <w:kern w:val="0"/>
          <w:sz w:val="28"/>
          <w:szCs w:val="28"/>
        </w:rPr>
        <w:t>500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2000</w:t>
      </w:r>
      <w:r w:rsidRPr="00FB110F">
        <w:rPr>
          <w:rFonts w:ascii="仿宋" w:eastAsia="仿宋" w:hAnsi="仿宋" w:cs="仿宋" w:hint="eastAsia"/>
          <w:color w:val="000000"/>
          <w:kern w:val="0"/>
          <w:sz w:val="28"/>
          <w:szCs w:val="28"/>
        </w:rPr>
        <w:t>元以下罚款，对个人处</w:t>
      </w:r>
      <w:r w:rsidRPr="00FB110F">
        <w:rPr>
          <w:rFonts w:ascii="仿宋" w:eastAsia="仿宋" w:hAnsi="仿宋" w:cs="仿宋"/>
          <w:color w:val="000000"/>
          <w:kern w:val="0"/>
          <w:sz w:val="28"/>
          <w:szCs w:val="28"/>
        </w:rPr>
        <w:t>50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200</w:t>
      </w:r>
      <w:r w:rsidRPr="00FB110F">
        <w:rPr>
          <w:rFonts w:ascii="仿宋" w:eastAsia="仿宋" w:hAnsi="仿宋" w:cs="仿宋" w:hint="eastAsia"/>
          <w:color w:val="000000"/>
          <w:kern w:val="0"/>
          <w:sz w:val="28"/>
          <w:szCs w:val="28"/>
        </w:rPr>
        <w:t>元以下罚款。</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第四十条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违反本条例第二十二条、第二十八条、第二十九条规定的，由公安机关给予警告，责令限期办理《养犬登记证》，</w:t>
      </w:r>
      <w:r w:rsidRPr="00FB110F">
        <w:rPr>
          <w:rFonts w:ascii="仿宋" w:eastAsia="仿宋" w:hAnsi="仿宋" w:cs="仿宋"/>
          <w:color w:val="000000"/>
          <w:kern w:val="0"/>
          <w:sz w:val="28"/>
          <w:szCs w:val="28"/>
        </w:rPr>
        <w:t>15</w:t>
      </w:r>
      <w:r w:rsidRPr="00FB110F">
        <w:rPr>
          <w:rFonts w:ascii="仿宋" w:eastAsia="仿宋" w:hAnsi="仿宋" w:cs="仿宋" w:hint="eastAsia"/>
          <w:color w:val="000000"/>
          <w:kern w:val="0"/>
          <w:sz w:val="28"/>
          <w:szCs w:val="28"/>
        </w:rPr>
        <w:t>日内逾期未办理的，强制收容犬只。</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第四十一条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违反本条例第三十二条第一款规定的，由城市管理部门责令改正，并可处</w:t>
      </w:r>
      <w:r w:rsidRPr="00FB110F">
        <w:rPr>
          <w:rFonts w:ascii="仿宋" w:eastAsia="仿宋" w:hAnsi="仿宋" w:cs="仿宋"/>
          <w:color w:val="000000"/>
          <w:kern w:val="0"/>
          <w:sz w:val="28"/>
          <w:szCs w:val="28"/>
        </w:rPr>
        <w:t>50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200</w:t>
      </w:r>
      <w:r w:rsidRPr="00FB110F">
        <w:rPr>
          <w:rFonts w:ascii="仿宋" w:eastAsia="仿宋" w:hAnsi="仿宋" w:cs="仿宋" w:hint="eastAsia"/>
          <w:color w:val="000000"/>
          <w:kern w:val="0"/>
          <w:sz w:val="28"/>
          <w:szCs w:val="28"/>
        </w:rPr>
        <w:t>元以下罚款，情节严重的由公安机关强制收容犬只；违反本条例第三十二条第二款规定的，由公安机关处</w:t>
      </w:r>
      <w:r w:rsidRPr="00FB110F">
        <w:rPr>
          <w:rFonts w:ascii="仿宋" w:eastAsia="仿宋" w:hAnsi="仿宋" w:cs="仿宋"/>
          <w:color w:val="000000"/>
          <w:kern w:val="0"/>
          <w:sz w:val="28"/>
          <w:szCs w:val="28"/>
        </w:rPr>
        <w:t>100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500</w:t>
      </w:r>
      <w:r w:rsidRPr="00FB110F">
        <w:rPr>
          <w:rFonts w:ascii="仿宋" w:eastAsia="仿宋" w:hAnsi="仿宋" w:cs="仿宋" w:hint="eastAsia"/>
          <w:color w:val="000000"/>
          <w:kern w:val="0"/>
          <w:sz w:val="28"/>
          <w:szCs w:val="28"/>
        </w:rPr>
        <w:t>以下罚款，情节严重的强制收容犬只；违反本条例第三十二条第三款规定，遗弃犬只的，由公安机关对单位处</w:t>
      </w:r>
      <w:r w:rsidRPr="00FB110F">
        <w:rPr>
          <w:rFonts w:ascii="仿宋" w:eastAsia="仿宋" w:hAnsi="仿宋" w:cs="仿宋"/>
          <w:color w:val="000000"/>
          <w:kern w:val="0"/>
          <w:sz w:val="28"/>
          <w:szCs w:val="28"/>
        </w:rPr>
        <w:t>500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2000</w:t>
      </w:r>
      <w:r w:rsidRPr="00FB110F">
        <w:rPr>
          <w:rFonts w:ascii="仿宋" w:eastAsia="仿宋" w:hAnsi="仿宋" w:cs="仿宋" w:hint="eastAsia"/>
          <w:color w:val="000000"/>
          <w:kern w:val="0"/>
          <w:sz w:val="28"/>
          <w:szCs w:val="28"/>
        </w:rPr>
        <w:t>元以下罚款，对个人处</w:t>
      </w:r>
      <w:r w:rsidRPr="00FB110F">
        <w:rPr>
          <w:rFonts w:ascii="仿宋" w:eastAsia="仿宋" w:hAnsi="仿宋" w:cs="仿宋"/>
          <w:color w:val="000000"/>
          <w:kern w:val="0"/>
          <w:sz w:val="28"/>
          <w:szCs w:val="28"/>
        </w:rPr>
        <w:t>200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1000</w:t>
      </w:r>
      <w:r w:rsidRPr="00FB110F">
        <w:rPr>
          <w:rFonts w:ascii="仿宋" w:eastAsia="仿宋" w:hAnsi="仿宋" w:cs="仿宋" w:hint="eastAsia"/>
          <w:color w:val="000000"/>
          <w:kern w:val="0"/>
          <w:sz w:val="28"/>
          <w:szCs w:val="28"/>
        </w:rPr>
        <w:t>元以下罚款。</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第四十二条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违反本条例第三十三条第（四）项规定的，由城市管理部门责令改正，并可处</w:t>
      </w:r>
      <w:r w:rsidRPr="00FB110F">
        <w:rPr>
          <w:rFonts w:ascii="仿宋" w:eastAsia="仿宋" w:hAnsi="仿宋" w:cs="仿宋"/>
          <w:color w:val="000000"/>
          <w:kern w:val="0"/>
          <w:sz w:val="28"/>
          <w:szCs w:val="28"/>
        </w:rPr>
        <w:t>50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200</w:t>
      </w:r>
      <w:r w:rsidRPr="00FB110F">
        <w:rPr>
          <w:rFonts w:ascii="仿宋" w:eastAsia="仿宋" w:hAnsi="仿宋" w:cs="仿宋" w:hint="eastAsia"/>
          <w:color w:val="000000"/>
          <w:kern w:val="0"/>
          <w:sz w:val="28"/>
          <w:szCs w:val="28"/>
        </w:rPr>
        <w:t>元以下罚款。</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第四十三条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违反本条例第三十四条规定的，由城市管理部门责令改正，并可处</w:t>
      </w:r>
      <w:r w:rsidRPr="00FB110F">
        <w:rPr>
          <w:rFonts w:ascii="仿宋" w:eastAsia="仿宋" w:hAnsi="仿宋" w:cs="仿宋"/>
          <w:color w:val="000000"/>
          <w:kern w:val="0"/>
          <w:sz w:val="28"/>
          <w:szCs w:val="28"/>
        </w:rPr>
        <w:t>50</w:t>
      </w:r>
      <w:r w:rsidRPr="00FB110F">
        <w:rPr>
          <w:rFonts w:ascii="仿宋" w:eastAsia="仿宋" w:hAnsi="仿宋" w:cs="仿宋" w:hint="eastAsia"/>
          <w:color w:val="000000"/>
          <w:kern w:val="0"/>
          <w:sz w:val="28"/>
          <w:szCs w:val="28"/>
        </w:rPr>
        <w:t>元以上</w:t>
      </w:r>
      <w:r w:rsidRPr="00FB110F">
        <w:rPr>
          <w:rFonts w:ascii="仿宋" w:eastAsia="仿宋" w:hAnsi="仿宋" w:cs="仿宋"/>
          <w:color w:val="000000"/>
          <w:kern w:val="0"/>
          <w:sz w:val="28"/>
          <w:szCs w:val="28"/>
        </w:rPr>
        <w:t>200</w:t>
      </w:r>
      <w:r w:rsidRPr="00FB110F">
        <w:rPr>
          <w:rFonts w:ascii="仿宋" w:eastAsia="仿宋" w:hAnsi="仿宋" w:cs="仿宋" w:hint="eastAsia"/>
          <w:color w:val="000000"/>
          <w:kern w:val="0"/>
          <w:sz w:val="28"/>
          <w:szCs w:val="28"/>
        </w:rPr>
        <w:t>元以下罚款。对于不听劝阻的，由公安机关强制收容犬只。</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 xml:space="preserve">　第四十四条</w:t>
      </w:r>
      <w:r w:rsidRPr="00FB110F">
        <w:rPr>
          <w:rFonts w:ascii="仿宋" w:eastAsia="仿宋" w:hAnsi="仿宋" w:cs="仿宋"/>
          <w:b/>
          <w:bCs/>
          <w:color w:val="000000"/>
          <w:kern w:val="0"/>
          <w:sz w:val="28"/>
          <w:szCs w:val="28"/>
        </w:rPr>
        <w:t xml:space="preserve"> </w:t>
      </w:r>
      <w:r w:rsidRPr="00FB110F">
        <w:rPr>
          <w:rFonts w:ascii="仿宋" w:eastAsia="仿宋" w:hAnsi="仿宋" w:cs="仿宋" w:hint="eastAsia"/>
          <w:color w:val="000000"/>
          <w:kern w:val="0"/>
          <w:sz w:val="28"/>
          <w:szCs w:val="28"/>
        </w:rPr>
        <w:t>养犬人因违反本条例，被公安机关强制收容犬只、注销《养犬登记证》的，在</w:t>
      </w:r>
      <w:r w:rsidRPr="00FB110F">
        <w:rPr>
          <w:rFonts w:ascii="仿宋" w:eastAsia="仿宋" w:hAnsi="仿宋" w:cs="仿宋"/>
          <w:color w:val="000000"/>
          <w:kern w:val="0"/>
          <w:sz w:val="28"/>
          <w:szCs w:val="28"/>
        </w:rPr>
        <w:t>5</w:t>
      </w:r>
      <w:r w:rsidRPr="00FB110F">
        <w:rPr>
          <w:rFonts w:ascii="仿宋" w:eastAsia="仿宋" w:hAnsi="仿宋" w:cs="仿宋" w:hint="eastAsia"/>
          <w:color w:val="000000"/>
          <w:kern w:val="0"/>
          <w:sz w:val="28"/>
          <w:szCs w:val="28"/>
        </w:rPr>
        <w:t>年内不得申办养犬登记。</w:t>
      </w:r>
    </w:p>
    <w:p w:rsidR="00E26BE7" w:rsidRPr="00FB110F" w:rsidRDefault="00E26BE7" w:rsidP="00933D15">
      <w:pPr>
        <w:widowControl/>
        <w:spacing w:before="225" w:after="225" w:line="400" w:lineRule="exact"/>
        <w:jc w:val="left"/>
        <w:rPr>
          <w:rFonts w:ascii="仿宋" w:eastAsia="仿宋" w:hAnsi="仿宋" w:cs="Times New Roman"/>
          <w:color w:val="000000"/>
          <w:kern w:val="0"/>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第四十五条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行政机关工作人员滥用职权、徇私舞弊、玩忽职守的，依法给予行政处分；构成犯罪的，依法追究刑事责任。</w:t>
      </w:r>
    </w:p>
    <w:p w:rsidR="00E26BE7" w:rsidRPr="00783F1C" w:rsidRDefault="00E26BE7" w:rsidP="00933D15">
      <w:pPr>
        <w:widowControl/>
        <w:spacing w:before="225" w:after="225" w:line="400" w:lineRule="exact"/>
        <w:jc w:val="center"/>
        <w:rPr>
          <w:rFonts w:ascii="仿宋" w:eastAsia="仿宋" w:hAnsi="仿宋" w:cs="Times New Roman"/>
          <w:b/>
          <w:bCs/>
          <w:color w:val="000000"/>
          <w:kern w:val="0"/>
          <w:sz w:val="32"/>
          <w:szCs w:val="32"/>
        </w:rPr>
      </w:pPr>
      <w:r w:rsidRPr="00783F1C">
        <w:rPr>
          <w:rFonts w:ascii="仿宋" w:eastAsia="仿宋" w:hAnsi="仿宋" w:cs="仿宋" w:hint="eastAsia"/>
          <w:b/>
          <w:bCs/>
          <w:color w:val="000000"/>
          <w:kern w:val="0"/>
          <w:sz w:val="32"/>
          <w:szCs w:val="32"/>
        </w:rPr>
        <w:t xml:space="preserve">　　第五章</w:t>
      </w:r>
      <w:r w:rsidRPr="00783F1C">
        <w:rPr>
          <w:rFonts w:ascii="仿宋" w:eastAsia="仿宋" w:hAnsi="仿宋" w:cs="仿宋"/>
          <w:b/>
          <w:bCs/>
          <w:color w:val="000000"/>
          <w:kern w:val="0"/>
          <w:sz w:val="32"/>
          <w:szCs w:val="32"/>
        </w:rPr>
        <w:t xml:space="preserve"> </w:t>
      </w:r>
      <w:r w:rsidRPr="00783F1C">
        <w:rPr>
          <w:rFonts w:ascii="仿宋" w:eastAsia="仿宋" w:hAnsi="仿宋" w:cs="仿宋" w:hint="eastAsia"/>
          <w:b/>
          <w:bCs/>
          <w:color w:val="000000"/>
          <w:kern w:val="0"/>
          <w:sz w:val="32"/>
          <w:szCs w:val="32"/>
        </w:rPr>
        <w:t>附则</w:t>
      </w:r>
    </w:p>
    <w:p w:rsidR="00E26BE7" w:rsidRPr="00FB110F" w:rsidRDefault="00E26BE7" w:rsidP="00933D15">
      <w:pPr>
        <w:widowControl/>
        <w:spacing w:before="225" w:after="225" w:line="400" w:lineRule="exact"/>
        <w:jc w:val="left"/>
        <w:rPr>
          <w:rFonts w:ascii="仿宋" w:eastAsia="仿宋" w:hAnsi="仿宋" w:cs="Times New Roman"/>
          <w:sz w:val="28"/>
          <w:szCs w:val="28"/>
        </w:rPr>
      </w:pPr>
      <w:r w:rsidRPr="00FB110F">
        <w:rPr>
          <w:rFonts w:ascii="仿宋" w:eastAsia="仿宋" w:hAnsi="仿宋" w:cs="仿宋" w:hint="eastAsia"/>
          <w:color w:val="000000"/>
          <w:kern w:val="0"/>
          <w:sz w:val="28"/>
          <w:szCs w:val="28"/>
        </w:rPr>
        <w:t xml:space="preserve">　　</w:t>
      </w:r>
      <w:r w:rsidRPr="00FB110F">
        <w:rPr>
          <w:rFonts w:ascii="仿宋" w:eastAsia="仿宋" w:hAnsi="仿宋" w:cs="仿宋" w:hint="eastAsia"/>
          <w:b/>
          <w:bCs/>
          <w:color w:val="000000"/>
          <w:kern w:val="0"/>
          <w:sz w:val="28"/>
          <w:szCs w:val="28"/>
        </w:rPr>
        <w:t>第四十六条</w:t>
      </w:r>
      <w:r w:rsidRPr="00FB110F">
        <w:rPr>
          <w:rFonts w:ascii="仿宋" w:eastAsia="仿宋" w:hAnsi="仿宋" w:cs="仿宋"/>
          <w:color w:val="000000"/>
          <w:kern w:val="0"/>
          <w:sz w:val="28"/>
          <w:szCs w:val="28"/>
        </w:rPr>
        <w:t xml:space="preserve"> </w:t>
      </w:r>
      <w:r w:rsidRPr="00FB110F">
        <w:rPr>
          <w:rFonts w:ascii="仿宋" w:eastAsia="仿宋" w:hAnsi="仿宋" w:cs="仿宋" w:hint="eastAsia"/>
          <w:color w:val="000000"/>
          <w:kern w:val="0"/>
          <w:sz w:val="28"/>
          <w:szCs w:val="28"/>
        </w:rPr>
        <w:t>本条例自</w:t>
      </w:r>
      <w:r w:rsidRPr="00FB110F">
        <w:rPr>
          <w:rFonts w:ascii="仿宋" w:eastAsia="仿宋" w:hAnsi="仿宋" w:cs="仿宋"/>
          <w:color w:val="000000"/>
          <w:kern w:val="0"/>
          <w:sz w:val="28"/>
          <w:szCs w:val="28"/>
        </w:rPr>
        <w:t>2010</w:t>
      </w:r>
      <w:r w:rsidRPr="00FB110F">
        <w:rPr>
          <w:rFonts w:ascii="仿宋" w:eastAsia="仿宋" w:hAnsi="仿宋" w:cs="仿宋" w:hint="eastAsia"/>
          <w:color w:val="000000"/>
          <w:kern w:val="0"/>
          <w:sz w:val="28"/>
          <w:szCs w:val="28"/>
        </w:rPr>
        <w:t>年</w:t>
      </w:r>
      <w:r w:rsidRPr="00FB110F">
        <w:rPr>
          <w:rFonts w:ascii="仿宋" w:eastAsia="仿宋" w:hAnsi="仿宋" w:cs="仿宋"/>
          <w:color w:val="000000"/>
          <w:kern w:val="0"/>
          <w:sz w:val="28"/>
          <w:szCs w:val="28"/>
        </w:rPr>
        <w:t>7</w:t>
      </w:r>
      <w:r w:rsidRPr="00FB110F">
        <w:rPr>
          <w:rFonts w:ascii="仿宋" w:eastAsia="仿宋" w:hAnsi="仿宋" w:cs="仿宋" w:hint="eastAsia"/>
          <w:color w:val="000000"/>
          <w:kern w:val="0"/>
          <w:sz w:val="28"/>
          <w:szCs w:val="28"/>
        </w:rPr>
        <w:t>月</w:t>
      </w:r>
      <w:r w:rsidRPr="00FB110F">
        <w:rPr>
          <w:rFonts w:ascii="仿宋" w:eastAsia="仿宋" w:hAnsi="仿宋" w:cs="仿宋"/>
          <w:color w:val="000000"/>
          <w:kern w:val="0"/>
          <w:sz w:val="28"/>
          <w:szCs w:val="28"/>
        </w:rPr>
        <w:t>1</w:t>
      </w:r>
      <w:r w:rsidRPr="00FB110F">
        <w:rPr>
          <w:rFonts w:ascii="仿宋" w:eastAsia="仿宋" w:hAnsi="仿宋" w:cs="仿宋" w:hint="eastAsia"/>
          <w:color w:val="000000"/>
          <w:kern w:val="0"/>
          <w:sz w:val="28"/>
          <w:szCs w:val="28"/>
        </w:rPr>
        <w:t>日起施行。</w:t>
      </w:r>
    </w:p>
    <w:p w:rsidR="00E26BE7" w:rsidRPr="00FB110F" w:rsidRDefault="00E26BE7" w:rsidP="00933D15">
      <w:pPr>
        <w:rPr>
          <w:rFonts w:ascii="仿宋" w:eastAsia="仿宋" w:hAnsi="仿宋" w:cs="Times New Roman"/>
        </w:rPr>
      </w:pPr>
    </w:p>
    <w:p w:rsidR="00E26BE7" w:rsidRPr="00933D15" w:rsidRDefault="00E26BE7">
      <w:pPr>
        <w:rPr>
          <w:rFonts w:cs="Times New Roman"/>
        </w:rPr>
      </w:pPr>
    </w:p>
    <w:sectPr w:rsidR="00E26BE7" w:rsidRPr="00933D15" w:rsidSect="00A61B4C">
      <w:pgSz w:w="11906" w:h="16838"/>
      <w:pgMar w:top="1440" w:right="1800" w:bottom="1440" w:left="1800" w:header="851" w:footer="992" w:gutter="0"/>
      <w:cols w:space="425"/>
      <w:rtlGutter/>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仿宋简体">
    <w:panose1 w:val="03000509000000000000"/>
    <w:charset w:val="86"/>
    <w:family w:val="script"/>
    <w:pitch w:val="fixed"/>
    <w:sig w:usb0="00000001" w:usb1="080E0000" w:usb2="00000010" w:usb3="00000000" w:csb0="00040000" w:csb1="00000000"/>
  </w:font>
  <w:font w:name="仿宋">
    <w:altName w:val="Arial Unicode MS"/>
    <w:panose1 w:val="00000000000000000000"/>
    <w:charset w:val="86"/>
    <w:family w:val="modern"/>
    <w:notTrueType/>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56DC"/>
    <w:rsid w:val="0023275B"/>
    <w:rsid w:val="0024788A"/>
    <w:rsid w:val="004B644C"/>
    <w:rsid w:val="00562DFD"/>
    <w:rsid w:val="0058771D"/>
    <w:rsid w:val="006762EA"/>
    <w:rsid w:val="006E6E29"/>
    <w:rsid w:val="00783F1C"/>
    <w:rsid w:val="00806AB3"/>
    <w:rsid w:val="008107A7"/>
    <w:rsid w:val="00916D66"/>
    <w:rsid w:val="00933D15"/>
    <w:rsid w:val="00996543"/>
    <w:rsid w:val="00A61B4C"/>
    <w:rsid w:val="00B10ECE"/>
    <w:rsid w:val="00C656DC"/>
    <w:rsid w:val="00CB3FC9"/>
    <w:rsid w:val="00D84C7C"/>
    <w:rsid w:val="00D96B37"/>
    <w:rsid w:val="00E26BE7"/>
    <w:rsid w:val="00FB110F"/>
    <w:rsid w:val="00FE66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D15"/>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CB3FC9"/>
    <w:pPr>
      <w:ind w:leftChars="2500" w:left="100"/>
    </w:pPr>
  </w:style>
  <w:style w:type="character" w:customStyle="1" w:styleId="DateChar">
    <w:name w:val="Date Char"/>
    <w:basedOn w:val="DefaultParagraphFont"/>
    <w:link w:val="Date"/>
    <w:uiPriority w:val="99"/>
    <w:semiHidden/>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12</Pages>
  <Words>843</Words>
  <Characters>4806</Characters>
  <Application>Microsoft Office Outlook</Application>
  <DocSecurity>0</DocSecurity>
  <Lines>0</Lines>
  <Paragraphs>0</Paragraphs>
  <ScaleCrop>false</ScaleCrop>
  <Company>Legend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西交校保卫[2013]2号</dc:title>
  <dc:subject/>
  <dc:creator>fresh</dc:creator>
  <cp:keywords/>
  <dc:description/>
  <cp:lastModifiedBy>Legend User</cp:lastModifiedBy>
  <cp:revision>5</cp:revision>
  <dcterms:created xsi:type="dcterms:W3CDTF">2013-11-14T08:49:00Z</dcterms:created>
  <dcterms:modified xsi:type="dcterms:W3CDTF">2013-11-15T00:35:00Z</dcterms:modified>
</cp:coreProperties>
</file>